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1235" w:dyaOrig="951">
          <v:rect xmlns:o="urn:schemas-microsoft-com:office:office" xmlns:v="urn:schemas-microsoft-com:vml" id="rectole0000000000" style="width:61.750000pt;height:4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Sdru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žen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hasi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čů Čech, Moravy a Slezska </w:t>
      </w:r>
      <w:r>
        <w:object w:dxaOrig="708" w:dyaOrig="951">
          <v:rect xmlns:o="urn:schemas-microsoft-com:office:office" xmlns:v="urn:schemas-microsoft-com:vml" id="rectole0000000001" style="width:35.400000pt;height:47.5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okresu Pardubice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Teplého 1526, Pardubice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______________________________________________________________________________________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Organiza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zabezpe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okresního kola sout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ěže Plamen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ást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disciplíny CTIF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ŘADATEL: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</w:t>
        <w:tab/>
        <w:t xml:space="preserve">OSH  Pardubice ve spolupr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s SDH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MÍSTO KONÁNÍ: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</w:t>
        <w:tab/>
        <w:t xml:space="preserve">fotbalové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řiště ve Dř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DATUM KONÁNÍ: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</w:t>
        <w:tab/>
        <w:t xml:space="preserve">13.5.2017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PREZENCE: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  <w:tab/>
        <w:t xml:space="preserve">od 8,15 do 9,00 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ZAHÁJENÍ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  <w:tab/>
        <w:t xml:space="preserve">9,20 h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ástupem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DOPRAVA: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</w:t>
        <w:tab/>
        <w:t xml:space="preserve">zajistí kolektivy samy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ZDRAVOTNÍ SLU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ŽBA: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  <w:tab/>
        <w:t xml:space="preserve">zajist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SDH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STRAVA: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</w:t>
        <w:tab/>
        <w:t xml:space="preserve">bude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ánkový prodej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STARTOVNÉ:                                     100,- 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 ( Ligov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ý závod- 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íte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é klání)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ÁB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ĚŽE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Velitel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ěže:</w:t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Otto Viterna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Tajemník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ěže:</w:t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Veronika  Tesařov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Hlavní 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í:</w:t>
        <w:tab/>
        <w:t xml:space="preserve">                              Radim Lux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Prezence: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 Vanda Tlu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čhořov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á,  Dana 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čerov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ítací komise: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 Markéta Oprchalská, Vladimíra 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Kontrola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ůkazů: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rozhodč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disciplíny a zapisovatelé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DISCIPLÍN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Štafeta CTIF:</w:t>
        <w:tab/>
        <w:tab/>
        <w:tab/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Libor Hovorka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ární útok s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žkami CTIF: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Vlastimil Košť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Trénink CTIF: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Michaela 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Kontrola ná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řad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í: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Martin Janda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OZ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ška kolektivu MH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“, kterou kolektivy přivezou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vyplněnou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prezenci, a která platí pro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 okresního kola.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Kolektiv tvo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í: deseti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žstva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hasi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čů+ vedouc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+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řidič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Návratku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 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čty přihl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žstev a 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ény jednotlivc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 discipl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 60 m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žkami odevzdaj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vedoucí kolektiv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OSH do 9.5.2017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discipl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íny budou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 dle Směrnic hry Plamen včetně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ýkladu sm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ěrnic (platnost od 1.9.2016) a všech dodatků a dle organizačn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ího up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provedení disciplín uvedeného v tomto OZ (nap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společn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materiál)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ORM bylo schváleno,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kategorie mladš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neplní disciplínu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ární útok CTIF. Za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kategorii star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mohou v disciplínách CTIF startovat 2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ící, kte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se jinak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 kategorii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Tito budou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šce označeni. Vyplněn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plat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 okresního kola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žky pro discipl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íny dodá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řadatel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žstvo bude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vlastní ná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útok CTIF 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štafetu CTIF + barevn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ísla na útok CTIF. Proudnice na PÚ CTIF budou jednotné.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Povrch drah: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travnatá plocha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harmonogram bude zve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řejněn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den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 (dle počtu soutěžn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žstev)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Ka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žd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ý kolektiv p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ředlož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í kroniku ke zhodnocení celoro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í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činnosti spolu s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 vypln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ým dotazníkem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Hodnocení kronik“ ve 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ít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či, nebo doruč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í na OSH Pardubice p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řed touto soutěž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í, aby ve D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ít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či mohlo proběhnout hodnocen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í kronik !!!  a vedoucí svým podpisem potvrzuje správnost údaj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ů.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Vedoucí kolektivu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ředlož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ke kontrole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ůkazy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fotografií a potvrzením o zaplacení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ěvků.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POZOR!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ůběhu soutěže může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provád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ěna nam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átková kontrola ná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technických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ředků.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Protest (odvolání) se podává proti kauci 500,- 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č.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protestu nebo odvolání se vrací celá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ástka,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ítnutí protestu nebo odvolání se celá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ástka stává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íjmem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řadatele. 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átci kauce bude vystaven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íjmový doklad.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Protest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ůže podat pouze vedouc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 kolektivu, který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ádn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 označen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á platné osv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ědčen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 a je zapsán v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šce!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