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</w:t>
      </w:r>
      <w:r>
        <w:object w:dxaOrig="2166" w:dyaOrig="2187">
          <v:rect xmlns:o="urn:schemas-microsoft-com:office:office" xmlns:v="urn:schemas-microsoft-com:vml" id="rectole0000000000" style="width:108.300000pt;height:109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Setkání hasi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čsk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ých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ípravek 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řehy 9.-10.6.2017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VIII. ročník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V pátek 9.6.2017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příjezd  přípravek k ubytování ve škole( nutné karimatky a spacáky) do 17. hodin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 17.30 diskotéka, opékání buřtíků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18.30 loutkové divadlo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Sobota 10.6.2017 Hlavní program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od 8.30 do 9. hodin presence družstev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9.15 slavnostní nástup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vystoupení školy Svítání a hasiček Břehy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 9.45  zahájení ukázek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 11. hodin první. vyhlášení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oběd do 11.30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ve 12. hodin II. část prezentace přípravek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ve 14. hodin druhé vyhlášení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Po celý den soutěže pro děti formou pohádkové cestičky, skákací hrad, ukázka městské policie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 další...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Pro všechny děti jsou připraveny odměny za ukázky a dárečky od sponzorů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P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řihláška</w:t>
      </w:r>
    </w:p>
    <w:tbl>
      <w:tblPr/>
      <w:tblGrid>
        <w:gridCol w:w="4611"/>
        <w:gridCol w:w="2205"/>
        <w:gridCol w:w="5085"/>
        <w:gridCol w:w="385"/>
      </w:tblGrid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KOLEKTIV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Název kolektivu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ípravky:</w:t>
            </w:r>
          </w:p>
        </w:tc>
      </w:tr>
      <w:tr>
        <w:trPr>
          <w:trHeight w:val="397" w:hRule="auto"/>
          <w:jc w:val="left"/>
        </w:trPr>
        <w:tc>
          <w:tcPr>
            <w:tcW w:w="4611" w:type="dxa"/>
            <w:tcBorders>
              <w:top w:val="single" w:color="000000" w:sz="4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SDH:</w:t>
            </w:r>
          </w:p>
        </w:tc>
        <w:tc>
          <w:tcPr>
            <w:tcW w:w="767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4611" w:type="dxa"/>
            <w:tcBorders>
              <w:top w:val="single" w:color="000000" w:sz="4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Okres:</w:t>
            </w:r>
          </w:p>
        </w:tc>
        <w:tc>
          <w:tcPr>
            <w:tcW w:w="7675" w:type="dxa"/>
            <w:gridSpan w:val="3"/>
            <w:tcBorders>
              <w:top w:val="single" w:color="000000" w:sz="4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Kraj: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VEDOUCÍ 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Jméno a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íjmení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vedoucího kolektivu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</w:tc>
      </w:tr>
      <w:tr>
        <w:trPr>
          <w:trHeight w:val="397" w:hRule="auto"/>
          <w:jc w:val="left"/>
        </w:trPr>
        <w:tc>
          <w:tcPr>
            <w:tcW w:w="4611" w:type="dxa"/>
            <w:tcBorders>
              <w:top w:val="single" w:color="000000" w:sz="4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Tel.:</w:t>
            </w:r>
          </w:p>
        </w:tc>
        <w:tc>
          <w:tcPr>
            <w:tcW w:w="767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Email: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4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Jméno a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íjmení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vedoucího 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ípravky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</w:tc>
      </w:tr>
      <w:tr>
        <w:trPr>
          <w:trHeight w:val="397" w:hRule="auto"/>
          <w:jc w:val="left"/>
        </w:trPr>
        <w:tc>
          <w:tcPr>
            <w:tcW w:w="4611" w:type="dxa"/>
            <w:tcBorders>
              <w:top w:val="single" w:color="000000" w:sz="4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Tel.:</w:t>
            </w:r>
          </w:p>
        </w:tc>
        <w:tc>
          <w:tcPr>
            <w:tcW w:w="7675" w:type="dxa"/>
            <w:gridSpan w:val="3"/>
            <w:tcBorders>
              <w:top w:val="single" w:color="000000" w:sz="4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Email: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PO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ČET PŘIHL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Á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ŠEN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ÝCH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ČLENŮ KOLEKTIVU 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2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dět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í:                 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vedouc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ích:                 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doprovodu:               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Celkem: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8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Jmenný seznam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ět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</w:t>
            </w: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Jméno a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íjmení: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Datum narození:</w:t>
            </w: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8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Ubytování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škole</w:t>
            </w:r>
          </w:p>
        </w:tc>
      </w:tr>
      <w:tr>
        <w:trPr>
          <w:trHeight w:val="397" w:hRule="auto"/>
          <w:jc w:val="left"/>
        </w:trPr>
        <w:tc>
          <w:tcPr>
            <w:tcW w:w="11901" w:type="dxa"/>
            <w:gridSpan w:val="3"/>
            <w:tcBorders>
              <w:top w:val="single" w:color="000000" w:sz="12"/>
              <w:left w:val="single" w:color="000000" w:sz="18"/>
              <w:bottom w:val="single" w:color="000000" w:sz="12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pátek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.6.                         ANO X NE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dětí:               Dospělých: </w:t>
            </w:r>
          </w:p>
        </w:tc>
        <w:tc>
          <w:tcPr>
            <w:tcW w:w="385" w:type="dxa"/>
            <w:tcBorders>
              <w:top w:val="single" w:color="000000" w:sz="12"/>
              <w:left w:val="single" w:color="000000" w:sz="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2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Opékání bu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řtíků v pátek   ANO X NE     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Počet dětí:               Dospělých:</w:t>
            </w:r>
          </w:p>
          <w:tbl>
            <w:tblPr/>
            <w:tblGrid>
              <w:gridCol w:w="4611"/>
              <w:gridCol w:w="7675"/>
            </w:tblGrid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12"/>
                    <w:left w:val="single" w:color="000000" w:sz="18"/>
                    <w:bottom w:val="single" w:color="000000" w:sz="12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STRAVOVÁNÍ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4611" w:type="dxa"/>
                  <w:tcBorders>
                    <w:top w:val="single" w:color="000000" w:sz="12"/>
                    <w:left w:val="single" w:color="000000" w:sz="18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Snídan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                              ANO X NE</w:t>
                  </w:r>
                </w:p>
              </w:tc>
              <w:tc>
                <w:tcPr>
                  <w:tcW w:w="7675" w:type="dxa"/>
                  <w:tcBorders>
                    <w:top w:val="single" w:color="000000" w:sz="12"/>
                    <w:left w:val="single" w:color="000000" w:sz="4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Ob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ědy                                 ANO X NE</w:t>
                  </w:r>
                </w:p>
              </w:tc>
            </w:tr>
            <w:tr>
              <w:trPr>
                <w:trHeight w:val="382" w:hRule="auto"/>
                <w:jc w:val="left"/>
              </w:trPr>
              <w:tc>
                <w:tcPr>
                  <w:tcW w:w="4611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děti cena 25Kč, dospělý cena 35 Kč</w:t>
                  </w:r>
                </w:p>
              </w:tc>
              <w:tc>
                <w:tcPr>
                  <w:tcW w:w="767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(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ř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ízek +  brambory)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dětí 35 Kč, dospělý: 65 Kč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4611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Po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čet porc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í:</w:t>
                  </w:r>
                </w:p>
              </w:tc>
              <w:tc>
                <w:tcPr>
                  <w:tcW w:w="767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Po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čet dětsk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ých porcí: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4611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  <w:tc>
                <w:tcPr>
                  <w:tcW w:w="767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Po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čet porc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 pro dosp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é: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8015" w:hRule="auto"/>
          <w:jc w:val="left"/>
        </w:trPr>
        <w:tc>
          <w:tcPr>
            <w:tcW w:w="12286" w:type="dxa"/>
            <w:gridSpan w:val="4"/>
            <w:tcBorders>
              <w:top w:val="single" w:color="000000" w:sz="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tbl>
            <w:tblPr/>
            <w:tblGrid>
              <w:gridCol w:w="9212"/>
              <w:gridCol w:w="3074"/>
            </w:tblGrid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18"/>
                    <w:left w:val="single" w:color="000000" w:sz="18"/>
                    <w:bottom w:val="single" w:color="000000" w:sz="18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FESTIVAL - DISCIPLÍNY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18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numPr>
                      <w:ilvl w:val="0"/>
                      <w:numId w:val="93"/>
                    </w:numPr>
                    <w:spacing w:before="0" w:after="0" w:line="240"/>
                    <w:ind w:right="0" w:left="720" w:hanging="36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PO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Ž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ÁRNÍ ÚTOK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–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 ANO X NE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              </w:t>
                  </w:r>
                </w:p>
              </w:tc>
            </w:tr>
            <w:tr>
              <w:trPr>
                <w:trHeight w:val="382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Máme zájem zap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ůjčit si tento materi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ál: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12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12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numPr>
                      <w:ilvl w:val="0"/>
                      <w:numId w:val="102"/>
                    </w:numPr>
                    <w:spacing w:before="0" w:after="0" w:line="240"/>
                    <w:ind w:right="0" w:left="720" w:hanging="36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SCÉNKA 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–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nepovinná ukázka dal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š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činnosti př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ípravky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Stru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čn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ý popis: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ředpokl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ádaný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čas uk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ázky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do 15 minut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Od organizátor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ů potřebujeme nachystat, zajistit: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18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18"/>
                    <w:left w:val="single" w:color="000000" w:sz="18"/>
                    <w:bottom w:val="single" w:color="000000" w:sz="12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FAKTA A ZAJÍMAVOSTI O VA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ŠEM SBORU A KOLEKTIVU MH: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12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</w:tbl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Datum 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řihl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á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šen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í:</w:t>
              <w:tab/>
              <w:tab/>
              <w:tab/>
              <w:tab/>
              <w:t xml:space="preserve">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řihlašovatel: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řihlášky posílejte do 4.6.2017 na email: </w:t>
            </w:r>
            <w:r>
              <w:rPr>
                <w:rFonts w:ascii="Times New Roman" w:hAnsi="Times New Roman" w:cs="Times New Roman" w:eastAsia="Times New Roman"/>
                <w:b/>
                <w:color w:val="9B00D3"/>
                <w:spacing w:val="0"/>
                <w:position w:val="0"/>
                <w:sz w:val="24"/>
                <w:shd w:fill="auto" w:val="clear"/>
              </w:rPr>
              <w:t xml:space="preserve">novakmonika21@seznam.cz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nebo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9B00D3"/>
                <w:spacing w:val="0"/>
                <w:position w:val="0"/>
                <w:sz w:val="24"/>
                <w:shd w:fill="auto" w:val="clear"/>
              </w:rPr>
              <w:t xml:space="preserve">hasici.brehy@seznam.cz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Na všechny zúčastněné se budeme těšit...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Za pořadatele s pozdravem      Monika Nováková vedoucí mládeže SDH Břehy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0" w:hRule="auto"/>
          <w:jc w:val="left"/>
        </w:trPr>
        <w:tc>
          <w:tcPr>
            <w:tcW w:w="12286" w:type="dxa"/>
            <w:gridSpan w:val="4"/>
            <w:tcBorders>
              <w:top w:val="single" w:color="000000" w:sz="4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93">
    <w:abstractNumId w:val="6"/>
  </w:num>
  <w:num w:numId="10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