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Propozice B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ž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sk</w:t>
      </w: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ého poháru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St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elba do ter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čů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St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ílí se do ter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ve vzd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álenosti 10 m .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len m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 t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 st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ely a po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ítá se, kolik kdo st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el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bod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 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ýsledkem  je sou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et bod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ech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ti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dru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stva. Mlad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st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ílí s podp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rou. Pokusy jsou dva a lep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ší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sou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et se po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čí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Uzlová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š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tafeta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Pravidla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Dru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stvo nastoup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na startovní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áru,velitel podá hlá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a po té ji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nesm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lenov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 mluvit,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len dru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stva si vylosuje jeden z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 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ti uzl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( tesa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sk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ý, plochá spojka, zkracova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ka, lodn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a úvaz na proudnici)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Po vylosování uzl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 rozhod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pokyn ke  startu.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Po odstartování první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len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istoup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k provazu uvá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 uzel a vr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átí se zp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 za startovn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áru, teprve k provazu m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istoupit dal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len dru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stva po uv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ázání uzl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a vr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ácení posledního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lena dru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stva za startovn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áru pokus kon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í.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tým má dva pokusy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a sou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et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asu a trestn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ch bod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lep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ho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pokus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se zapo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ítá do celkových výsledk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Zp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ů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soby v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ázání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Tesa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sk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ý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vá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 se na nata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lano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, jedením konecem provazu, druhý konec provazu je jakýmkoliv zp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sobem upevn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n( ke stromu, k 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tvi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ce, k lanu apod.)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Plochá spojka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- v ruce, libovoln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jedn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ím nebo dv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ma konci provazu( k dispozici je cel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provaz s ob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ma konci)   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Zkracova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- libovoln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( na zemi, 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 ruce, apod.) v libovolném úseku provazu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Lodní          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 se na nata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lano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, jedním koncem provazu, druhý konec je upevn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( ke stromu, k 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tvi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ce, k lanu apod.)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    Úvaz na proudnici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(,, nekone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é" lano v sá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ku) 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na proudnici napojené na hadici, jedním koncem provazu</w:t>
      </w:r>
    </w:p>
    <w:p>
      <w:pPr>
        <w:spacing w:before="0" w:after="0" w:line="240"/>
        <w:ind w:right="0" w:left="72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  <w:t xml:space="preserve">Hodnocení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Trestné body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nesprávn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uv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ázaný uzel                                                              60 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slovní pomoc ostatních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dru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stva k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 vázání uzlu            60 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asn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 vystartování ( u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ého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lena)                             10 s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u w:val="single"/>
          <w:shd w:fill="auto" w:val="clear"/>
        </w:rPr>
        <w:t xml:space="preserve"> Neplatný pokus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odmítnutí uvázání uzle                         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CTIFÁ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Č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EK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5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len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: velitel+4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V dráze není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ícím povoleno umís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ť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ovat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ádné pomocné 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ky.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Úsek dráhy je vyzna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 5m na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ku a 75 m na d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élku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Na startu je umíst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na pevn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 spojka C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1"/>
          <w:shd w:fill="auto" w:val="clear"/>
        </w:rPr>
        <w:t xml:space="preserve">1.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Vodní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íkop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1,8 m dlouhý a 2,0 m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irok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ý - ve sm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ru b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hu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1"/>
          <w:shd w:fill="auto" w:val="clear"/>
        </w:rPr>
        <w:t xml:space="preserve">2.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Bariéra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0,7 m vysoká a 2,0 m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irok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 (na 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ce 23 m)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1"/>
          <w:shd w:fill="auto" w:val="clear"/>
        </w:rPr>
        <w:t xml:space="preserve">3.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Tunel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6,0 m dlouhý, 0,6 m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irok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ý, 0,8 m vysoký (st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ed na 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ce 38 m)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4. Lávka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2 m dlouhá, 0,35 m nad povrchem zem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, 0,2 m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irok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 (st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ed na 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ce 53 m).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5. Ohrani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uj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ára - místo ukon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hadicového vedení.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6. 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ka pro velitele v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 prostoru na levé stran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70- 75 m od c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íle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40"/>
          <w:shd w:fill="auto" w:val="clear"/>
        </w:rPr>
        <w:t xml:space="preserve">Provedení: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Velitel po odstartování pouze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eb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hne na ur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enou 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ku kde ukon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pokusu signalizuje zvednutím ruky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ádný ze závodníku jej nesmí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edb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hnout.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Za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íná startovní 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. 6.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Uchop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jednu z polo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ých hadic C,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rozvine ji a napojí na pevnou spojku C, která je umíst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na na startovn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e.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i napojov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ání hadice na pevnou spojku musí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s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íslem 6 stát aspo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ň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jednou nohou v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dráze.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Sout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ící 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íslo 7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uchopí jednu hadici C, dále uchopí jednu spojku hadice, jí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rozvinulo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íslo 6 a rozlo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ji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es vodn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íkop sm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rem ke 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ce 60 m.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itom mus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ádn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ekonat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ku. Po rozlo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první hadice rozvine druhou hadici a ob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hadice spoj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Sout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ící 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íslo 8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uchopí na startu rovn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jednu hadici C,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ádn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 vodní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íkop, b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k rozvinuté hadici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ísla 7, uchopí spojku C, hadici rozlo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í,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itom ji prot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áhne pod bariérou a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 se svinutou hadicí C bariéru. Hadice nesmí být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es bari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éru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ehozena. Po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ání bariéry uchopí prota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enou hadici, nat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áhne ji, rozvine donesenou 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hadici a spojí ji s hadicí druhou. Pravidlo,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 hadice nesm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být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es bari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éru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ehozena, se vysv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tluje tak,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musí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ekonat bari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éru s hadicí v ruce, tzn.,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 ji nem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ůž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 odlo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it,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ekonat bari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éru a poté ji znovu vzít do ruky.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Sout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ící s 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íslem 9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se na startu vyzbrojí jednou hadicí,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ádn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ky a b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k rozvinuté hadici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ísla 8. Tam uchopí spojku 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hadice, tuto hadici rozlo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a protáhne tunelem. Na konci rozlo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 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hadice rozvine svoji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tvrtou hadici a ob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hadice (t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a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tvrtou) spoj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Sout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ící s 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FF0000"/>
          <w:spacing w:val="0"/>
          <w:position w:val="0"/>
          <w:sz w:val="30"/>
          <w:shd w:fill="auto" w:val="clear"/>
        </w:rPr>
        <w:t xml:space="preserve">íslem 6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po napojení rozvinuté první hadice na pevnou spojku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 v ur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ém po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ad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ky 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k rozvinut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 hadici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íslem 9.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Zde uchopí spojku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tvrt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 rozvinuté hadice a rozkládá ji vpravo podél lávky, kterou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 a b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ke 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ce 60 m.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Rozlo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enou hadici odlo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tak, aby koncovka le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ela za ohrani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uj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arou 59 m. Rozlo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í-li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hadici vlevo podél lávky, musí se s hadicí vrátit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lávku a znovu ji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ekonat tak, aby hadice byla rozlo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ena vpravo.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Není chybou, spojují-li spojky hadic v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dy dva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spole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v tomto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po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ad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í: 7/8, 8/9, 9/6. Není také chybou, kdy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hadice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ed rozvinut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ím vypadne z kotou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 (rozsype se). Krom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ísla 6 musí ostatní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uvolnit nosi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z hadice 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v 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íst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jej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ího rozvinutí, nikoli na startu nebo b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hem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esunu k 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ístu rozvinutí hadice.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s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íslem 6, 7, 8 a 9 po p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ání lávky odlo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nosi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 hadic do bedny, kter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 je umíst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na v prav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ásti dráhy na zna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ce 58 metr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tak, aby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ádná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ást nosi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 z 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éto nevy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ívala.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Trestné body = ztrátové sekundy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a)za nesprávné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ekon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ání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ek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ek za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ého sout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ícího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10 tb. = sekund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b) a celé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eto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hadice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ípad (ka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 hadice se posuzuje samostatn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)  5 tb. = sekund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c)za rozpojení spojky nebo zapojení na 1 ozub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20 tb. = sekund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d)za nesprávné rozlo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hadice nebo nesprávné polo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hadic u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ek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ek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10 tb. = sekun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e) zapomenuté, ztracené nebo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patn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odlo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en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é ná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ad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5 tb. = sekund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g)za mluvení b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hem pln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 disciplíny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10 tb. = sekund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h) nesprávná práce                          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                                    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•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za ka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ž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ý p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ř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ípad 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10 tb. = sekund</w:t>
      </w: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Jako nesprávná práce je hodnocena 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innost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ícího, která není provád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na tak, jak je pops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ána ve 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rnici hry PLAMEN a z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árove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ň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upravena pravidly ligy MH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0"/>
          <w:shd w:fill="auto" w:val="clear"/>
        </w:rPr>
        <w:t xml:space="preserve">Pokus je neplatný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 : pokud sout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ěž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ící nedokon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í pokus se v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š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emi pom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ů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ckami, se kter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ými byla zapo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č</w:t>
      </w:r>
      <w:r>
        <w:rPr>
          <w:rFonts w:ascii="Arial" w:hAnsi="Arial" w:cs="Arial" w:eastAsia="Arial"/>
          <w:color w:val="auto"/>
          <w:spacing w:val="0"/>
          <w:position w:val="0"/>
          <w:sz w:val="30"/>
          <w:shd w:fill="auto" w:val="clear"/>
        </w:rPr>
        <w:t xml:space="preserve">ata.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Pokusy jsou dva, v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ý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sledek lep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ší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ho pokusu se po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čí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á</w:t>
      </w:r>
      <w:r>
        <w:rPr>
          <w:rFonts w:ascii="Arial" w:hAnsi="Arial" w:cs="Arial" w:eastAsia="Arial"/>
          <w:color w:val="auto"/>
          <w:spacing w:val="0"/>
          <w:position w:val="0"/>
          <w:sz w:val="36"/>
          <w:shd w:fill="auto" w:val="clear"/>
        </w:rPr>
        <w:t xml:space="preserve">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