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020" w:rsidRDefault="000A13E2" w:rsidP="00895C31">
      <w:pPr>
        <w:ind w:firstLine="0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  <w:lang w:eastAsia="cs-CZ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-185420</wp:posOffset>
            </wp:positionV>
            <wp:extent cx="2012315" cy="706755"/>
            <wp:effectExtent l="19050" t="0" r="6985" b="0"/>
            <wp:wrapTight wrapText="bothSides">
              <wp:wrapPolygon edited="0">
                <wp:start x="-204" y="0"/>
                <wp:lineTo x="-204" y="20960"/>
                <wp:lineTo x="21675" y="20960"/>
                <wp:lineTo x="21675" y="0"/>
                <wp:lineTo x="-204" y="0"/>
              </wp:wrapPolygon>
            </wp:wrapTight>
            <wp:docPr id="1" name="Obrázek 0" descr="logo-hvp-ne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hvp-new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12315" cy="706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95C31">
        <w:rPr>
          <w:b/>
          <w:sz w:val="44"/>
          <w:szCs w:val="44"/>
        </w:rPr>
        <w:t>Havarijní pojištění hasičských vozidel</w:t>
      </w:r>
    </w:p>
    <w:p w:rsidR="00895C31" w:rsidRDefault="00895C31" w:rsidP="00895C31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srovnání konkurenčních nabídek</w:t>
      </w:r>
    </w:p>
    <w:p w:rsidR="000A13E2" w:rsidRDefault="000A13E2" w:rsidP="00895C31">
      <w:pPr>
        <w:ind w:firstLine="0"/>
        <w:jc w:val="center"/>
        <w:rPr>
          <w:b/>
          <w:sz w:val="24"/>
          <w:szCs w:val="24"/>
        </w:rPr>
      </w:pPr>
    </w:p>
    <w:p w:rsidR="00895C31" w:rsidRDefault="00895C31" w:rsidP="00895C31">
      <w:pPr>
        <w:ind w:firstLine="0"/>
        <w:jc w:val="left"/>
        <w:rPr>
          <w:sz w:val="24"/>
          <w:szCs w:val="24"/>
        </w:rPr>
      </w:pPr>
      <w:r w:rsidRPr="00895C31">
        <w:rPr>
          <w:sz w:val="24"/>
          <w:szCs w:val="24"/>
        </w:rPr>
        <w:t>Poptávka na pojiš</w:t>
      </w:r>
      <w:r>
        <w:rPr>
          <w:sz w:val="24"/>
          <w:szCs w:val="24"/>
        </w:rPr>
        <w:t>tění hasičských vozidel:</w:t>
      </w:r>
    </w:p>
    <w:tbl>
      <w:tblPr>
        <w:tblW w:w="7167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340"/>
        <w:gridCol w:w="1219"/>
        <w:gridCol w:w="1433"/>
        <w:gridCol w:w="585"/>
        <w:gridCol w:w="920"/>
        <w:gridCol w:w="480"/>
        <w:gridCol w:w="1152"/>
        <w:gridCol w:w="1160"/>
      </w:tblGrid>
      <w:tr w:rsidR="009C76E2" w:rsidRPr="009C76E2" w:rsidTr="009C76E2">
        <w:trPr>
          <w:trHeight w:val="255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č.</w:t>
            </w:r>
          </w:p>
        </w:tc>
        <w:tc>
          <w:tcPr>
            <w:tcW w:w="121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z</w:t>
            </w: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načka </w:t>
            </w:r>
          </w:p>
        </w:tc>
        <w:tc>
          <w:tcPr>
            <w:tcW w:w="143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</w:t>
            </w: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odel</w:t>
            </w:r>
          </w:p>
        </w:tc>
        <w:tc>
          <w:tcPr>
            <w:tcW w:w="58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r.</w:t>
            </w:r>
            <w:r w:rsidR="00931BC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v.</w:t>
            </w:r>
          </w:p>
        </w:tc>
        <w:tc>
          <w:tcPr>
            <w:tcW w:w="92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hmotnost</w:t>
            </w:r>
          </w:p>
        </w:tc>
        <w:tc>
          <w:tcPr>
            <w:tcW w:w="48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míst</w:t>
            </w:r>
          </w:p>
        </w:tc>
        <w:tc>
          <w:tcPr>
            <w:tcW w:w="103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poj.</w:t>
            </w:r>
            <w:r w:rsidR="00931BC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 </w:t>
            </w:r>
            <w:r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částka</w:t>
            </w:r>
          </w:p>
        </w:tc>
        <w:tc>
          <w:tcPr>
            <w:tcW w:w="11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C76E2" w:rsidRPr="009C76E2" w:rsidRDefault="00CD117F" w:rsidP="009C76E2">
            <w:pPr>
              <w:spacing w:after="0"/>
              <w:ind w:firstLine="0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CD117F">
              <w:rPr>
                <w:noProof/>
                <w:sz w:val="24"/>
                <w:szCs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left:0;text-align:left;margin-left:89.95pt;margin-top:4.25pt;width:278.55pt;height:44.7pt;z-index:251660288;mso-width-percent:400;mso-height-percent:200;mso-position-horizontal-relative:text;mso-position-vertical-relative:text;mso-width-percent:400;mso-height-percent:200;mso-width-relative:margin;mso-height-relative:margin" fillcolor="#92cddc [1944]" strokecolor="#92cddc [1944]" strokeweight="1pt">
                  <v:fill color2="#daeef3 [664]" angle="-45" focus="-50%" type="gradient"/>
                  <v:shadow on="t" type="perspective" color="#205867 [1608]" opacity=".5" offset="1pt" offset2="-3pt"/>
                  <v:textbox style="mso-fit-shape-to-text:t">
                    <w:txbxContent>
                      <w:p w:rsidR="00241E3D" w:rsidRDefault="00241E3D" w:rsidP="00241E3D">
                        <w:pPr>
                          <w:ind w:firstLine="0"/>
                          <w:jc w:val="center"/>
                        </w:pPr>
                        <w:r>
                          <w:t>Pro lepší přehled byla vybrána starší i novější hasičská vozidla. Pojistná částka je aktuální cena vozidla spolu s výbavou,</w:t>
                        </w:r>
                        <w:r w:rsidR="00D22B57">
                          <w:t xml:space="preserve"> ná</w:t>
                        </w:r>
                        <w:r>
                          <w:t>stavbou atd.</w:t>
                        </w:r>
                      </w:p>
                    </w:txbxContent>
                  </v:textbox>
                </v:shape>
              </w:pict>
            </w:r>
            <w:r w:rsidR="009C76E2" w:rsidRPr="009C76E2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Spoluúčast</w:t>
            </w:r>
          </w:p>
        </w:tc>
      </w:tr>
      <w:tr w:rsidR="009C76E2" w:rsidRPr="009C76E2" w:rsidTr="009C76E2">
        <w:trPr>
          <w:trHeight w:val="255"/>
        </w:trPr>
        <w:tc>
          <w:tcPr>
            <w:tcW w:w="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C76E2">
              <w:rPr>
                <w:rFonts w:eastAsia="Times New Roman" w:cs="Arial"/>
                <w:b/>
                <w:bCs/>
                <w:szCs w:val="20"/>
                <w:lang w:eastAsia="cs-CZ"/>
              </w:rPr>
              <w:t>1</w:t>
            </w:r>
          </w:p>
        </w:tc>
        <w:tc>
          <w:tcPr>
            <w:tcW w:w="12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Volkswagen</w:t>
            </w:r>
          </w:p>
        </w:tc>
        <w:tc>
          <w:tcPr>
            <w:tcW w:w="14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9C76E2">
              <w:rPr>
                <w:rFonts w:eastAsia="Times New Roman" w:cs="Arial"/>
                <w:szCs w:val="20"/>
                <w:lang w:eastAsia="cs-CZ"/>
              </w:rPr>
              <w:t>Transporter</w:t>
            </w:r>
            <w:proofErr w:type="spellEnd"/>
          </w:p>
        </w:tc>
        <w:tc>
          <w:tcPr>
            <w:tcW w:w="5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1996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2800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9</w:t>
            </w:r>
          </w:p>
        </w:tc>
        <w:tc>
          <w:tcPr>
            <w:tcW w:w="1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200</w:t>
            </w:r>
            <w:r>
              <w:rPr>
                <w:rFonts w:eastAsia="Times New Roman" w:cs="Arial"/>
                <w:szCs w:val="20"/>
                <w:lang w:eastAsia="cs-CZ"/>
              </w:rPr>
              <w:t>.</w:t>
            </w:r>
            <w:r w:rsidRPr="009C76E2">
              <w:rPr>
                <w:rFonts w:eastAsia="Times New Roman" w:cs="Arial"/>
                <w:szCs w:val="20"/>
                <w:lang w:eastAsia="cs-CZ"/>
              </w:rPr>
              <w:t>000</w:t>
            </w:r>
            <w:r>
              <w:rPr>
                <w:rFonts w:eastAsia="Times New Roman" w:cs="Arial"/>
                <w:szCs w:val="20"/>
                <w:lang w:eastAsia="cs-CZ"/>
              </w:rPr>
              <w:t>,-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542F73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nejnižší</w:t>
            </w:r>
            <w:r w:rsidR="009C76E2" w:rsidRPr="009C76E2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9C76E2" w:rsidRPr="009C76E2" w:rsidTr="009C76E2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C76E2">
              <w:rPr>
                <w:rFonts w:eastAsia="Times New Roman" w:cs="Arial"/>
                <w:b/>
                <w:bCs/>
                <w:szCs w:val="20"/>
                <w:lang w:eastAsia="cs-CZ"/>
              </w:rPr>
              <w:t>2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Avia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21T</w:t>
            </w:r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1995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4300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9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500</w:t>
            </w:r>
            <w:r>
              <w:rPr>
                <w:rFonts w:eastAsia="Times New Roman" w:cs="Arial"/>
                <w:szCs w:val="20"/>
                <w:lang w:eastAsia="cs-CZ"/>
              </w:rPr>
              <w:t>.</w:t>
            </w:r>
            <w:r w:rsidRPr="009C76E2">
              <w:rPr>
                <w:rFonts w:eastAsia="Times New Roman" w:cs="Arial"/>
                <w:szCs w:val="20"/>
                <w:lang w:eastAsia="cs-CZ"/>
              </w:rPr>
              <w:t>000</w:t>
            </w:r>
            <w:r>
              <w:rPr>
                <w:rFonts w:eastAsia="Times New Roman" w:cs="Arial"/>
                <w:szCs w:val="20"/>
                <w:lang w:eastAsia="cs-CZ"/>
              </w:rPr>
              <w:t>,-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542F73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nejnižší</w:t>
            </w:r>
            <w:r w:rsidR="009C76E2" w:rsidRPr="009C76E2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9C76E2" w:rsidRPr="009C76E2" w:rsidTr="009C76E2">
        <w:trPr>
          <w:trHeight w:val="255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C76E2">
              <w:rPr>
                <w:rFonts w:eastAsia="Times New Roman" w:cs="Arial"/>
                <w:b/>
                <w:bCs/>
                <w:szCs w:val="20"/>
                <w:lang w:eastAsia="cs-CZ"/>
              </w:rPr>
              <w:t>3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9C76E2">
              <w:rPr>
                <w:rFonts w:eastAsia="Times New Roman" w:cs="Arial"/>
                <w:szCs w:val="20"/>
                <w:lang w:eastAsia="cs-CZ"/>
              </w:rPr>
              <w:t>Iveco</w:t>
            </w:r>
            <w:proofErr w:type="spellEnd"/>
          </w:p>
        </w:tc>
        <w:tc>
          <w:tcPr>
            <w:tcW w:w="1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9C76E2">
              <w:rPr>
                <w:rFonts w:eastAsia="Times New Roman" w:cs="Arial"/>
                <w:szCs w:val="20"/>
                <w:lang w:eastAsia="cs-CZ"/>
              </w:rPr>
              <w:t>Daily</w:t>
            </w:r>
            <w:proofErr w:type="spellEnd"/>
          </w:p>
        </w:tc>
        <w:tc>
          <w:tcPr>
            <w:tcW w:w="5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2012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5500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</w:t>
            </w:r>
            <w:r>
              <w:rPr>
                <w:rFonts w:eastAsia="Times New Roman" w:cs="Arial"/>
                <w:szCs w:val="20"/>
                <w:lang w:eastAsia="cs-CZ"/>
              </w:rPr>
              <w:t>.</w:t>
            </w:r>
            <w:r w:rsidRPr="009C76E2">
              <w:rPr>
                <w:rFonts w:eastAsia="Times New Roman" w:cs="Arial"/>
                <w:szCs w:val="20"/>
                <w:lang w:eastAsia="cs-CZ"/>
              </w:rPr>
              <w:t>000</w:t>
            </w:r>
            <w:r>
              <w:rPr>
                <w:rFonts w:eastAsia="Times New Roman" w:cs="Arial"/>
                <w:szCs w:val="20"/>
                <w:lang w:eastAsia="cs-CZ"/>
              </w:rPr>
              <w:t>.</w:t>
            </w:r>
            <w:r w:rsidRPr="009C76E2">
              <w:rPr>
                <w:rFonts w:eastAsia="Times New Roman" w:cs="Arial"/>
                <w:szCs w:val="20"/>
                <w:lang w:eastAsia="cs-CZ"/>
              </w:rPr>
              <w:t>000</w:t>
            </w:r>
            <w:r>
              <w:rPr>
                <w:rFonts w:eastAsia="Times New Roman" w:cs="Arial"/>
                <w:szCs w:val="20"/>
                <w:lang w:eastAsia="cs-CZ"/>
              </w:rPr>
              <w:t>,-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542F73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nejnižší</w:t>
            </w:r>
            <w:r w:rsidR="009C76E2" w:rsidRPr="009C76E2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  <w:tr w:rsidR="009C76E2" w:rsidRPr="009C76E2" w:rsidTr="009C76E2">
        <w:trPr>
          <w:trHeight w:val="270"/>
        </w:trPr>
        <w:tc>
          <w:tcPr>
            <w:tcW w:w="3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center"/>
              <w:rPr>
                <w:rFonts w:eastAsia="Times New Roman" w:cs="Arial"/>
                <w:b/>
                <w:bCs/>
                <w:szCs w:val="20"/>
                <w:lang w:eastAsia="cs-CZ"/>
              </w:rPr>
            </w:pPr>
            <w:r w:rsidRPr="009C76E2">
              <w:rPr>
                <w:rFonts w:eastAsia="Times New Roman" w:cs="Arial"/>
                <w:b/>
                <w:bCs/>
                <w:szCs w:val="20"/>
                <w:lang w:eastAsia="cs-CZ"/>
              </w:rPr>
              <w:t>4</w:t>
            </w:r>
          </w:p>
        </w:tc>
        <w:tc>
          <w:tcPr>
            <w:tcW w:w="121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Mercedes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left"/>
              <w:rPr>
                <w:rFonts w:eastAsia="Times New Roman" w:cs="Arial"/>
                <w:szCs w:val="20"/>
                <w:lang w:eastAsia="cs-CZ"/>
              </w:rPr>
            </w:pPr>
            <w:proofErr w:type="spellStart"/>
            <w:r w:rsidRPr="009C76E2">
              <w:rPr>
                <w:rFonts w:eastAsia="Times New Roman" w:cs="Arial"/>
                <w:szCs w:val="20"/>
                <w:lang w:eastAsia="cs-CZ"/>
              </w:rPr>
              <w:t>Actross</w:t>
            </w:r>
            <w:proofErr w:type="spellEnd"/>
            <w:r w:rsidRPr="009C76E2">
              <w:rPr>
                <w:rFonts w:eastAsia="Times New Roman" w:cs="Arial"/>
                <w:szCs w:val="20"/>
                <w:lang w:eastAsia="cs-CZ"/>
              </w:rPr>
              <w:t xml:space="preserve"> 3360</w:t>
            </w:r>
          </w:p>
        </w:tc>
        <w:tc>
          <w:tcPr>
            <w:tcW w:w="58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2013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27932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6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9C76E2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 w:rsidRPr="009C76E2">
              <w:rPr>
                <w:rFonts w:eastAsia="Times New Roman" w:cs="Arial"/>
                <w:szCs w:val="20"/>
                <w:lang w:eastAsia="cs-CZ"/>
              </w:rPr>
              <w:t>5</w:t>
            </w:r>
            <w:r>
              <w:rPr>
                <w:rFonts w:eastAsia="Times New Roman" w:cs="Arial"/>
                <w:szCs w:val="20"/>
                <w:lang w:eastAsia="cs-CZ"/>
              </w:rPr>
              <w:t>.</w:t>
            </w:r>
            <w:r w:rsidRPr="009C76E2">
              <w:rPr>
                <w:rFonts w:eastAsia="Times New Roman" w:cs="Arial"/>
                <w:szCs w:val="20"/>
                <w:lang w:eastAsia="cs-CZ"/>
              </w:rPr>
              <w:t>000</w:t>
            </w:r>
            <w:r>
              <w:rPr>
                <w:rFonts w:eastAsia="Times New Roman" w:cs="Arial"/>
                <w:szCs w:val="20"/>
                <w:lang w:eastAsia="cs-CZ"/>
              </w:rPr>
              <w:t>.</w:t>
            </w:r>
            <w:r w:rsidRPr="009C76E2">
              <w:rPr>
                <w:rFonts w:eastAsia="Times New Roman" w:cs="Arial"/>
                <w:szCs w:val="20"/>
                <w:lang w:eastAsia="cs-CZ"/>
              </w:rPr>
              <w:t>000</w:t>
            </w:r>
            <w:r>
              <w:rPr>
                <w:rFonts w:eastAsia="Times New Roman" w:cs="Arial"/>
                <w:szCs w:val="20"/>
                <w:lang w:eastAsia="cs-CZ"/>
              </w:rPr>
              <w:t>,-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C76E2" w:rsidRPr="009C76E2" w:rsidRDefault="00542F73" w:rsidP="009C76E2">
            <w:pPr>
              <w:spacing w:after="0"/>
              <w:ind w:firstLine="0"/>
              <w:jc w:val="right"/>
              <w:rPr>
                <w:rFonts w:eastAsia="Times New Roman" w:cs="Arial"/>
                <w:szCs w:val="20"/>
                <w:lang w:eastAsia="cs-CZ"/>
              </w:rPr>
            </w:pPr>
            <w:r>
              <w:rPr>
                <w:rFonts w:eastAsia="Times New Roman" w:cs="Arial"/>
                <w:szCs w:val="20"/>
                <w:lang w:eastAsia="cs-CZ"/>
              </w:rPr>
              <w:t>nejnižší</w:t>
            </w:r>
            <w:r w:rsidR="009C76E2" w:rsidRPr="009C76E2">
              <w:rPr>
                <w:rFonts w:eastAsia="Times New Roman" w:cs="Arial"/>
                <w:szCs w:val="20"/>
                <w:lang w:eastAsia="cs-CZ"/>
              </w:rPr>
              <w:t xml:space="preserve"> </w:t>
            </w:r>
          </w:p>
        </w:tc>
      </w:tr>
    </w:tbl>
    <w:p w:rsidR="00895C31" w:rsidRDefault="00895C31" w:rsidP="00895C31">
      <w:pPr>
        <w:ind w:firstLine="0"/>
        <w:jc w:val="left"/>
        <w:rPr>
          <w:sz w:val="24"/>
          <w:szCs w:val="24"/>
        </w:rPr>
      </w:pPr>
    </w:p>
    <w:p w:rsidR="00542F73" w:rsidRPr="004F34A6" w:rsidRDefault="00542F73" w:rsidP="002B355B">
      <w:pPr>
        <w:ind w:firstLine="0"/>
        <w:rPr>
          <w:sz w:val="22"/>
        </w:rPr>
      </w:pPr>
      <w:r w:rsidRPr="004F34A6">
        <w:rPr>
          <w:sz w:val="22"/>
        </w:rPr>
        <w:t>Většina pojišťoven hodnotí hasičská vozidla jako vysoce riziková a mnohdy nabízí k havarijnímu pojištění i riziko odcizení. Jelikož se hasičská auta v naprosté většině havarijně pojišťují bez rizika odcizení, v nabídce níže toto riziko není obsaženo.</w:t>
      </w:r>
      <w:r w:rsidR="00111A35">
        <w:rPr>
          <w:sz w:val="22"/>
        </w:rPr>
        <w:t xml:space="preserve"> Pojištěn je tedy „pouze“ živel, střet a náraz.</w:t>
      </w:r>
    </w:p>
    <w:p w:rsidR="00542F73" w:rsidRPr="004F34A6" w:rsidRDefault="00542F73" w:rsidP="002B355B">
      <w:pPr>
        <w:ind w:firstLine="0"/>
        <w:rPr>
          <w:sz w:val="22"/>
        </w:rPr>
      </w:pPr>
      <w:r w:rsidRPr="004F34A6">
        <w:rPr>
          <w:sz w:val="22"/>
        </w:rPr>
        <w:t>Dále byl poža</w:t>
      </w:r>
      <w:r w:rsidR="00E367AB" w:rsidRPr="004F34A6">
        <w:rPr>
          <w:sz w:val="22"/>
        </w:rPr>
        <w:t xml:space="preserve">davek připojistit i čelní skla </w:t>
      </w:r>
      <w:r w:rsidRPr="004F34A6">
        <w:rPr>
          <w:sz w:val="22"/>
        </w:rPr>
        <w:t>a úraz přepravovaných osob dle počtu míst (sedadel) ve vozidle</w:t>
      </w:r>
      <w:r w:rsidR="003D0FA7" w:rsidRPr="004F34A6">
        <w:rPr>
          <w:sz w:val="22"/>
        </w:rPr>
        <w:t xml:space="preserve"> (srovnání na druhé straně)</w:t>
      </w:r>
    </w:p>
    <w:p w:rsidR="003D0FA7" w:rsidRPr="004F34A6" w:rsidRDefault="003D0FA7" w:rsidP="002B355B">
      <w:pPr>
        <w:ind w:firstLine="0"/>
        <w:rPr>
          <w:sz w:val="22"/>
        </w:rPr>
      </w:pPr>
      <w:r w:rsidRPr="004F34A6">
        <w:rPr>
          <w:sz w:val="22"/>
        </w:rPr>
        <w:t>Spoluúčast se opět liší, vždy byla nabídnuta nejnižší možná (srovnání na druhé straně).</w:t>
      </w:r>
    </w:p>
    <w:p w:rsidR="003D0FA7" w:rsidRPr="004F34A6" w:rsidRDefault="003D0FA7" w:rsidP="002B355B">
      <w:pPr>
        <w:ind w:firstLine="0"/>
        <w:rPr>
          <w:sz w:val="22"/>
        </w:rPr>
      </w:pPr>
      <w:r w:rsidRPr="004F34A6">
        <w:rPr>
          <w:sz w:val="22"/>
        </w:rPr>
        <w:t>U ceny havarijního pojištění byly nabídnuty mnohdy výrazné slevy</w:t>
      </w:r>
      <w:r w:rsidR="00241E3D" w:rsidRPr="004F34A6">
        <w:rPr>
          <w:sz w:val="22"/>
        </w:rPr>
        <w:t>, někdy dle bonusů, i když např. nová vozidla žádný bonus neměla… Proto na následujícím srovnání jsou uvedeny vždy ceny pouze za havarijní pojištění v plné výši beze slev</w:t>
      </w:r>
      <w:r w:rsidR="00317E8A" w:rsidRPr="004F34A6">
        <w:rPr>
          <w:sz w:val="22"/>
        </w:rPr>
        <w:t xml:space="preserve"> s roční platbou pojistného</w:t>
      </w:r>
      <w:r w:rsidR="00241E3D" w:rsidRPr="004F34A6">
        <w:rPr>
          <w:sz w:val="22"/>
        </w:rPr>
        <w:t>.</w:t>
      </w:r>
    </w:p>
    <w:p w:rsidR="00241E3D" w:rsidRPr="004F34A6" w:rsidRDefault="00241E3D" w:rsidP="002B355B">
      <w:pPr>
        <w:ind w:firstLine="0"/>
        <w:rPr>
          <w:sz w:val="22"/>
        </w:rPr>
      </w:pPr>
      <w:r w:rsidRPr="004F34A6">
        <w:rPr>
          <w:sz w:val="22"/>
        </w:rPr>
        <w:t>Celková cena se všemi připojištěními a přiznanými slevami je na druhé straně.</w:t>
      </w:r>
    </w:p>
    <w:p w:rsidR="002B355B" w:rsidRDefault="002B355B" w:rsidP="002B355B">
      <w:pPr>
        <w:ind w:firstLine="0"/>
        <w:rPr>
          <w:szCs w:val="20"/>
        </w:rPr>
      </w:pPr>
    </w:p>
    <w:tbl>
      <w:tblPr>
        <w:tblW w:w="9911" w:type="dxa"/>
        <w:tblInd w:w="2052" w:type="dxa"/>
        <w:tblCellMar>
          <w:left w:w="70" w:type="dxa"/>
          <w:right w:w="70" w:type="dxa"/>
        </w:tblCellMar>
        <w:tblLook w:val="04A0"/>
      </w:tblPr>
      <w:tblGrid>
        <w:gridCol w:w="1111"/>
        <w:gridCol w:w="2200"/>
        <w:gridCol w:w="2200"/>
        <w:gridCol w:w="2200"/>
        <w:gridCol w:w="2200"/>
      </w:tblGrid>
      <w:tr w:rsidR="004F34A6" w:rsidRPr="004F34A6" w:rsidTr="004F34A6">
        <w:trPr>
          <w:trHeight w:val="601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2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4F34A6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Volkswagen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4F34A6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Avia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4F34A6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proofErr w:type="spellStart"/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Iveco</w:t>
            </w:r>
            <w:proofErr w:type="spellEnd"/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4F34A6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Mercedes</w:t>
            </w:r>
          </w:p>
        </w:tc>
      </w:tr>
      <w:tr w:rsidR="004F34A6" w:rsidRPr="004F34A6" w:rsidTr="004F34A6">
        <w:trPr>
          <w:trHeight w:val="582"/>
        </w:trPr>
        <w:tc>
          <w:tcPr>
            <w:tcW w:w="111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4F34A6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HVP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3 724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5 775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15 400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38 500 Kč</w:t>
            </w:r>
          </w:p>
        </w:tc>
      </w:tr>
      <w:tr w:rsidR="004F34A6" w:rsidRPr="004F34A6" w:rsidTr="004F34A6">
        <w:trPr>
          <w:trHeight w:val="582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75158E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A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44 579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48 233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45 322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113 304 Kč</w:t>
            </w:r>
          </w:p>
        </w:tc>
      </w:tr>
      <w:tr w:rsidR="004F34A6" w:rsidRPr="004F34A6" w:rsidTr="004F34A6">
        <w:trPr>
          <w:trHeight w:val="582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75158E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B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11 750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14 625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22 890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89 775 Kč</w:t>
            </w:r>
          </w:p>
        </w:tc>
      </w:tr>
      <w:tr w:rsidR="004F34A6" w:rsidRPr="004F34A6" w:rsidTr="004F34A6">
        <w:trPr>
          <w:trHeight w:val="601"/>
        </w:trPr>
        <w:tc>
          <w:tcPr>
            <w:tcW w:w="111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931BC3" w:rsidRDefault="0075158E" w:rsidP="004F34A6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</w:pPr>
            <w:r w:rsidRPr="00931BC3">
              <w:rPr>
                <w:rFonts w:ascii="Calibri" w:eastAsia="Times New Roman" w:hAnsi="Calibri" w:cs="Times New Roman"/>
                <w:b/>
                <w:color w:val="000000"/>
                <w:sz w:val="36"/>
                <w:szCs w:val="36"/>
                <w:lang w:eastAsia="cs-CZ"/>
              </w:rPr>
              <w:t>C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28 814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36 550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61 404 Kč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4A6" w:rsidRPr="004F34A6" w:rsidRDefault="004F34A6" w:rsidP="004F34A6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  <w:r w:rsidRPr="004F34A6"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  <w:t>137 600 Kč</w:t>
            </w:r>
          </w:p>
        </w:tc>
      </w:tr>
    </w:tbl>
    <w:p w:rsidR="002B355B" w:rsidRDefault="002B355B" w:rsidP="002B355B">
      <w:pPr>
        <w:ind w:firstLine="0"/>
        <w:rPr>
          <w:szCs w:val="20"/>
        </w:rPr>
      </w:pPr>
    </w:p>
    <w:p w:rsidR="004F34A6" w:rsidRDefault="004F34A6" w:rsidP="00D22B57">
      <w:pPr>
        <w:ind w:firstLine="0"/>
        <w:jc w:val="center"/>
        <w:rPr>
          <w:szCs w:val="20"/>
        </w:rPr>
      </w:pPr>
      <w:r>
        <w:rPr>
          <w:szCs w:val="20"/>
        </w:rPr>
        <w:t>Výpočty a nabídky jsou platné k </w:t>
      </w:r>
      <w:r w:rsidR="00F87616">
        <w:rPr>
          <w:szCs w:val="20"/>
        </w:rPr>
        <w:t>13</w:t>
      </w:r>
      <w:r>
        <w:rPr>
          <w:szCs w:val="20"/>
        </w:rPr>
        <w:t>.</w:t>
      </w:r>
      <w:r w:rsidR="000A13E2">
        <w:rPr>
          <w:szCs w:val="20"/>
        </w:rPr>
        <w:t xml:space="preserve"> </w:t>
      </w:r>
      <w:r>
        <w:rPr>
          <w:szCs w:val="20"/>
        </w:rPr>
        <w:t>9.</w:t>
      </w:r>
      <w:r w:rsidR="000A13E2">
        <w:rPr>
          <w:szCs w:val="20"/>
        </w:rPr>
        <w:t xml:space="preserve"> </w:t>
      </w:r>
      <w:r>
        <w:rPr>
          <w:szCs w:val="20"/>
        </w:rPr>
        <w:t>2013.</w:t>
      </w:r>
    </w:p>
    <w:p w:rsidR="00FB2E4D" w:rsidRDefault="00FB2E4D" w:rsidP="00D22B57">
      <w:pPr>
        <w:ind w:firstLine="0"/>
        <w:jc w:val="center"/>
        <w:rPr>
          <w:szCs w:val="20"/>
        </w:rPr>
      </w:pPr>
      <w:r>
        <w:rPr>
          <w:szCs w:val="20"/>
        </w:rPr>
        <w:t>Názvy oslovených pojištěn jsou v rámci fair-play skryty pod písmeny A, B, C. Jedná se o existující pojišťovny působící v ČR.</w:t>
      </w:r>
    </w:p>
    <w:p w:rsidR="00D22B57" w:rsidRDefault="004F34A6" w:rsidP="00D22B57">
      <w:pPr>
        <w:ind w:firstLine="0"/>
        <w:rPr>
          <w:szCs w:val="20"/>
        </w:rPr>
      </w:pPr>
      <w:r>
        <w:rPr>
          <w:szCs w:val="20"/>
        </w:rPr>
        <w:lastRenderedPageBreak/>
        <w:t>Nabídka pojištění čelního skla:</w:t>
      </w:r>
      <w:r w:rsidR="00D22B57">
        <w:rPr>
          <w:szCs w:val="20"/>
        </w:rPr>
        <w:tab/>
      </w:r>
      <w:r w:rsidR="00D22B57">
        <w:rPr>
          <w:szCs w:val="20"/>
        </w:rPr>
        <w:tab/>
      </w:r>
      <w:r w:rsidR="00D22B57">
        <w:rPr>
          <w:szCs w:val="20"/>
        </w:rPr>
        <w:tab/>
      </w:r>
      <w:r w:rsidR="00D22B57">
        <w:rPr>
          <w:szCs w:val="20"/>
        </w:rPr>
        <w:tab/>
      </w:r>
      <w:r w:rsidR="00D22B57">
        <w:rPr>
          <w:szCs w:val="20"/>
        </w:rPr>
        <w:tab/>
      </w:r>
      <w:r w:rsidR="00D22B57">
        <w:rPr>
          <w:szCs w:val="20"/>
        </w:rPr>
        <w:tab/>
      </w:r>
      <w:r w:rsidR="00D22B57">
        <w:rPr>
          <w:szCs w:val="20"/>
        </w:rPr>
        <w:tab/>
      </w:r>
      <w:r w:rsidR="00D22B57">
        <w:rPr>
          <w:szCs w:val="20"/>
        </w:rPr>
        <w:tab/>
        <w:t>Spoluúčasti jednotlivých pojišťoven:</w:t>
      </w:r>
    </w:p>
    <w:p w:rsidR="004F34A6" w:rsidRDefault="004F34A6" w:rsidP="002B355B">
      <w:pPr>
        <w:ind w:firstLine="0"/>
        <w:rPr>
          <w:szCs w:val="20"/>
        </w:rPr>
      </w:pPr>
    </w:p>
    <w:tbl>
      <w:tblPr>
        <w:tblW w:w="6536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120"/>
        <w:gridCol w:w="1120"/>
        <w:gridCol w:w="1540"/>
        <w:gridCol w:w="1796"/>
      </w:tblGrid>
      <w:tr w:rsidR="005A2BBE" w:rsidRPr="005A2BBE" w:rsidTr="00D22B57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0A13E2" w:rsidRDefault="005A2BBE" w:rsidP="005A2BBE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limit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0A13E2" w:rsidRDefault="005A2BBE" w:rsidP="005A2BBE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spoluúčast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0A13E2" w:rsidRDefault="005A2BBE" w:rsidP="005A2BBE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osobní - VW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0A13E2" w:rsidRDefault="005A2BBE" w:rsidP="005A2BBE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nákladní - ostat.</w:t>
            </w:r>
          </w:p>
        </w:tc>
      </w:tr>
      <w:tr w:rsidR="005A2BBE" w:rsidRPr="005A2BBE" w:rsidTr="00D22B5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BBE" w:rsidRPr="000A13E2" w:rsidRDefault="005A2BBE" w:rsidP="005A2BB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HVP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10tis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5% 500,-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640 Kč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640 Kč</w:t>
            </w:r>
          </w:p>
        </w:tc>
      </w:tr>
      <w:tr w:rsidR="005A2BBE" w:rsidRPr="005A2BBE" w:rsidTr="00D22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BBE" w:rsidRPr="000A13E2" w:rsidRDefault="0075158E" w:rsidP="005A2BB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A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10tis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0% 0,-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1 500 Kč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2 500 Kč</w:t>
            </w:r>
          </w:p>
        </w:tc>
      </w:tr>
      <w:tr w:rsidR="005A2BBE" w:rsidRPr="005A2BBE" w:rsidTr="00D22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BBE" w:rsidRPr="000A13E2" w:rsidRDefault="0075158E" w:rsidP="005A2BB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B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10tis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0% 0,-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1 500 Kč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2 500 Kč</w:t>
            </w:r>
          </w:p>
        </w:tc>
      </w:tr>
      <w:tr w:rsidR="005A2BBE" w:rsidRPr="005A2BBE" w:rsidTr="00D22B57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2BBE" w:rsidRPr="000A13E2" w:rsidRDefault="0075158E" w:rsidP="005A2BBE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C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10tis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0% 0,-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1 350 Kč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2BBE" w:rsidRPr="005A2BBE" w:rsidRDefault="005A2BBE" w:rsidP="005A2BBE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5A2BBE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2 250 Kč</w:t>
            </w:r>
          </w:p>
        </w:tc>
      </w:tr>
    </w:tbl>
    <w:tbl>
      <w:tblPr>
        <w:tblpPr w:leftFromText="141" w:rightFromText="141" w:vertAnchor="text" w:horzAnchor="page" w:tblpX="9261" w:tblpY="-1580"/>
        <w:tblW w:w="4840" w:type="dxa"/>
        <w:tblCellMar>
          <w:left w:w="70" w:type="dxa"/>
          <w:right w:w="70" w:type="dxa"/>
        </w:tblCellMar>
        <w:tblLook w:val="04A0"/>
      </w:tblPr>
      <w:tblGrid>
        <w:gridCol w:w="920"/>
        <w:gridCol w:w="1960"/>
        <w:gridCol w:w="1960"/>
      </w:tblGrid>
      <w:tr w:rsidR="00D22B57" w:rsidRPr="00111A35" w:rsidTr="00D22B57">
        <w:trPr>
          <w:trHeight w:val="300"/>
        </w:trPr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0A13E2" w:rsidRDefault="00D22B57" w:rsidP="00D22B57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VW, Avia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0A13E2" w:rsidRDefault="00D22B57" w:rsidP="00D22B57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proofErr w:type="spellStart"/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Iveco</w:t>
            </w:r>
            <w:proofErr w:type="spellEnd"/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, Mercedes</w:t>
            </w:r>
          </w:p>
        </w:tc>
      </w:tr>
      <w:tr w:rsidR="00D22B57" w:rsidRPr="00111A35" w:rsidTr="00D22B57">
        <w:trPr>
          <w:trHeight w:val="300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0A13E2" w:rsidRDefault="00D22B57" w:rsidP="00D22B57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HVP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0% min 2.000,-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0% min 2.000,- Kč</w:t>
            </w:r>
          </w:p>
        </w:tc>
      </w:tr>
      <w:tr w:rsidR="00D22B57" w:rsidRPr="00111A35" w:rsidTr="00D22B5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0A13E2" w:rsidRDefault="0075158E" w:rsidP="00D22B57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1% min 1.000,-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1% min 1.000,- Kč</w:t>
            </w:r>
          </w:p>
        </w:tc>
      </w:tr>
      <w:tr w:rsidR="00D22B57" w:rsidRPr="00111A35" w:rsidTr="00D22B5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0A13E2" w:rsidRDefault="0075158E" w:rsidP="00D22B57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5% min 5.000,-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10% min 10.000,- Kč</w:t>
            </w:r>
          </w:p>
        </w:tc>
      </w:tr>
      <w:tr w:rsidR="00D22B57" w:rsidRPr="00111A35" w:rsidTr="00D22B57">
        <w:trPr>
          <w:trHeight w:val="300"/>
        </w:trPr>
        <w:tc>
          <w:tcPr>
            <w:tcW w:w="9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0A13E2" w:rsidRDefault="0075158E" w:rsidP="00D22B57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3% min 3.000,-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22B57" w:rsidRPr="00111A35" w:rsidRDefault="00D22B57" w:rsidP="00D22B57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111A3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3% min 3.000,- Kč</w:t>
            </w:r>
          </w:p>
        </w:tc>
      </w:tr>
    </w:tbl>
    <w:p w:rsidR="004F34A6" w:rsidRDefault="004F34A6" w:rsidP="002B355B">
      <w:pPr>
        <w:ind w:firstLine="0"/>
        <w:rPr>
          <w:szCs w:val="20"/>
        </w:rPr>
      </w:pPr>
    </w:p>
    <w:p w:rsidR="008B3E65" w:rsidRDefault="008B3E65" w:rsidP="002B355B">
      <w:pPr>
        <w:ind w:firstLine="0"/>
        <w:rPr>
          <w:szCs w:val="20"/>
        </w:rPr>
      </w:pPr>
      <w:r>
        <w:rPr>
          <w:szCs w:val="20"/>
        </w:rPr>
        <w:t>Připojištění úrazu přepravovaných osob bylo s výjimkou pojišťovny</w:t>
      </w:r>
      <w:r w:rsidR="0075158E">
        <w:rPr>
          <w:szCs w:val="20"/>
        </w:rPr>
        <w:t xml:space="preserve"> A</w:t>
      </w:r>
      <w:r>
        <w:rPr>
          <w:szCs w:val="20"/>
        </w:rPr>
        <w:t xml:space="preserve"> nabídnuto pro všechna poptávaná vozidla. </w:t>
      </w:r>
      <w:r w:rsidR="0075158E">
        <w:rPr>
          <w:szCs w:val="20"/>
        </w:rPr>
        <w:t>P</w:t>
      </w:r>
      <w:r>
        <w:rPr>
          <w:szCs w:val="20"/>
        </w:rPr>
        <w:t>ojišťovna</w:t>
      </w:r>
      <w:r w:rsidR="0075158E">
        <w:rPr>
          <w:szCs w:val="20"/>
        </w:rPr>
        <w:t xml:space="preserve"> A</w:t>
      </w:r>
      <w:r>
        <w:rPr>
          <w:szCs w:val="20"/>
        </w:rPr>
        <w:t xml:space="preserve"> nabídla toto pojištění pouze pro vozidlo Avia. Nabídka úrazového pojištění:</w:t>
      </w:r>
    </w:p>
    <w:tbl>
      <w:tblPr>
        <w:tblW w:w="129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240"/>
        <w:gridCol w:w="1660"/>
        <w:gridCol w:w="2080"/>
        <w:gridCol w:w="1760"/>
        <w:gridCol w:w="1760"/>
        <w:gridCol w:w="1760"/>
        <w:gridCol w:w="1760"/>
      </w:tblGrid>
      <w:tr w:rsidR="00CA4042" w:rsidRPr="00CA4042" w:rsidTr="00CA4042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smrt úrazem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trvalé následky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denní odškodné/DNL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Volkswagen 6 míst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Avia 9 míst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proofErr w:type="spellStart"/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Iveco</w:t>
            </w:r>
            <w:proofErr w:type="spellEnd"/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 xml:space="preserve"> 6 míst</w:t>
            </w:r>
          </w:p>
        </w:tc>
        <w:tc>
          <w:tcPr>
            <w:tcW w:w="1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Mercedes 6 míst</w:t>
            </w:r>
          </w:p>
        </w:tc>
      </w:tr>
      <w:tr w:rsidR="00CA4042" w:rsidRPr="00CA4042" w:rsidTr="00CA4042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042" w:rsidRPr="000A13E2" w:rsidRDefault="00CA4042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HVP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 tis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200 tis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DNL 20 tis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1 080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720 Kč</w:t>
            </w:r>
          </w:p>
        </w:tc>
      </w:tr>
      <w:tr w:rsidR="00CA4042" w:rsidRPr="00CA4042" w:rsidTr="00CA40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042" w:rsidRPr="000A13E2" w:rsidRDefault="0075158E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A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 tis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200 tis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DNL 20 tis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2 500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 </w:t>
            </w:r>
          </w:p>
        </w:tc>
      </w:tr>
      <w:tr w:rsidR="00CA4042" w:rsidRPr="00CA4042" w:rsidTr="00CA40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042" w:rsidRPr="000A13E2" w:rsidRDefault="0075158E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B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150 tis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300 tis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DNL 37,5 tis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972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1 944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1 296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1 296 Kč</w:t>
            </w:r>
          </w:p>
        </w:tc>
      </w:tr>
      <w:tr w:rsidR="00CA4042" w:rsidRPr="00CA4042" w:rsidTr="00CA4042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A4042" w:rsidRPr="000A13E2" w:rsidRDefault="0075158E" w:rsidP="00CA4042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C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 tis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150 tis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100,- / den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700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1 080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720 Kč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4042" w:rsidRPr="00CA4042" w:rsidRDefault="00CA4042" w:rsidP="00CA4042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CA4042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720 Kč</w:t>
            </w:r>
          </w:p>
        </w:tc>
      </w:tr>
    </w:tbl>
    <w:p w:rsidR="008B3E65" w:rsidRDefault="008B3E65" w:rsidP="002B355B">
      <w:pPr>
        <w:ind w:firstLine="0"/>
        <w:rPr>
          <w:szCs w:val="20"/>
        </w:rPr>
      </w:pPr>
    </w:p>
    <w:p w:rsidR="008B3E65" w:rsidRDefault="008B3E65" w:rsidP="002B355B">
      <w:pPr>
        <w:ind w:firstLine="0"/>
        <w:rPr>
          <w:szCs w:val="20"/>
        </w:rPr>
      </w:pPr>
    </w:p>
    <w:p w:rsidR="008B3E65" w:rsidRDefault="008B3E65" w:rsidP="002B355B">
      <w:pPr>
        <w:ind w:firstLine="0"/>
        <w:rPr>
          <w:szCs w:val="20"/>
        </w:rPr>
      </w:pPr>
      <w:r>
        <w:rPr>
          <w:szCs w:val="20"/>
        </w:rPr>
        <w:t>Srovnání havarijního pojištění s připojištěním čelního skla a připojištěním úrazu přepravovaných osob po slevách:</w:t>
      </w:r>
    </w:p>
    <w:tbl>
      <w:tblPr>
        <w:tblW w:w="135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1960"/>
        <w:gridCol w:w="1960"/>
        <w:gridCol w:w="1960"/>
        <w:gridCol w:w="1960"/>
        <w:gridCol w:w="4780"/>
      </w:tblGrid>
      <w:tr w:rsidR="008B3E65" w:rsidRPr="008B3E65" w:rsidTr="00D22B57">
        <w:trPr>
          <w:trHeight w:val="337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36"/>
                <w:szCs w:val="36"/>
                <w:lang w:eastAsia="cs-CZ"/>
              </w:rPr>
            </w:pPr>
          </w:p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8B3E65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Volkswagen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8B3E65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Avia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8B3E65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proofErr w:type="spellStart"/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Iveco</w:t>
            </w:r>
            <w:proofErr w:type="spellEnd"/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8B3E65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Mercedes</w:t>
            </w:r>
          </w:p>
        </w:tc>
        <w:tc>
          <w:tcPr>
            <w:tcW w:w="47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8B3E65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slevy</w:t>
            </w:r>
          </w:p>
        </w:tc>
      </w:tr>
      <w:tr w:rsidR="008B3E65" w:rsidRPr="008B3E65" w:rsidTr="00111A35">
        <w:trPr>
          <w:trHeight w:val="293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8B3E65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HVP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4 119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5 924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12 966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30 522 Kč</w:t>
            </w:r>
          </w:p>
        </w:tc>
        <w:tc>
          <w:tcPr>
            <w:tcW w:w="4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obchodní 10%, hasičská 10%, za roční splatnost 5%</w:t>
            </w:r>
          </w:p>
        </w:tc>
      </w:tr>
      <w:tr w:rsidR="008B3E65" w:rsidRPr="008B3E65" w:rsidTr="00111A35">
        <w:trPr>
          <w:trHeight w:val="28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75158E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23 790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28 777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25 161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59 152 Kč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obchodní 50%</w:t>
            </w:r>
          </w:p>
        </w:tc>
      </w:tr>
      <w:tr w:rsidR="008B3E65" w:rsidRPr="008B3E65" w:rsidTr="00111A35">
        <w:trPr>
          <w:trHeight w:val="271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75158E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B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8 813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10 969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17 168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67 331 Kč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obchodní 20%, za roční splatnost 5%</w:t>
            </w:r>
          </w:p>
        </w:tc>
      </w:tr>
      <w:tr w:rsidR="008B3E65" w:rsidRPr="008B3E65" w:rsidTr="00111A35">
        <w:trPr>
          <w:trHeight w:val="274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0A13E2" w:rsidRDefault="0075158E" w:rsidP="008B3E65">
            <w:pPr>
              <w:spacing w:after="0"/>
              <w:ind w:firstLine="0"/>
              <w:jc w:val="center"/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</w:pPr>
            <w:r w:rsidRPr="000A13E2">
              <w:rPr>
                <w:rFonts w:ascii="Calibri" w:eastAsia="Times New Roman" w:hAnsi="Calibri" w:cs="Times New Roman"/>
                <w:b/>
                <w:color w:val="000000"/>
                <w:sz w:val="22"/>
                <w:lang w:eastAsia="cs-CZ"/>
              </w:rPr>
              <w:t>C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13 543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17 178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28 860 Kč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righ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64 672 Kč</w:t>
            </w:r>
          </w:p>
        </w:tc>
        <w:tc>
          <w:tcPr>
            <w:tcW w:w="47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B3E65" w:rsidRPr="008B3E65" w:rsidRDefault="008B3E65" w:rsidP="008B3E65">
            <w:pPr>
              <w:spacing w:after="0"/>
              <w:ind w:firstLine="0"/>
              <w:jc w:val="left"/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</w:pPr>
            <w:r w:rsidRPr="008B3E65">
              <w:rPr>
                <w:rFonts w:ascii="Calibri" w:eastAsia="Times New Roman" w:hAnsi="Calibri" w:cs="Times New Roman"/>
                <w:color w:val="000000"/>
                <w:sz w:val="22"/>
                <w:lang w:eastAsia="cs-CZ"/>
              </w:rPr>
              <w:t>bonus 50%, za roční splatnost 6%</w:t>
            </w:r>
          </w:p>
        </w:tc>
      </w:tr>
    </w:tbl>
    <w:p w:rsidR="008B3E65" w:rsidRDefault="008B3E65" w:rsidP="00D22B57">
      <w:pPr>
        <w:ind w:firstLine="0"/>
        <w:rPr>
          <w:szCs w:val="20"/>
        </w:rPr>
      </w:pPr>
    </w:p>
    <w:p w:rsidR="00D22B57" w:rsidRDefault="00D22B57" w:rsidP="00D22B57">
      <w:pPr>
        <w:ind w:firstLine="0"/>
        <w:rPr>
          <w:szCs w:val="20"/>
        </w:rPr>
      </w:pPr>
    </w:p>
    <w:p w:rsidR="00D22B57" w:rsidRDefault="00D22B57" w:rsidP="00D22B57">
      <w:pPr>
        <w:ind w:firstLine="0"/>
        <w:jc w:val="center"/>
        <w:rPr>
          <w:b/>
          <w:sz w:val="36"/>
          <w:szCs w:val="36"/>
        </w:rPr>
      </w:pPr>
      <w:r w:rsidRPr="00D22B57">
        <w:rPr>
          <w:b/>
          <w:sz w:val="36"/>
          <w:szCs w:val="36"/>
        </w:rPr>
        <w:t>Vážení zastupitelé SDH a obcí, kde máte pojištěna Vaše hasičská vozidla…?</w:t>
      </w:r>
    </w:p>
    <w:p w:rsidR="00D22B57" w:rsidRDefault="00D22B57" w:rsidP="00D22B57">
      <w:pPr>
        <w:ind w:firstLine="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  <w:lang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6786880</wp:posOffset>
            </wp:positionH>
            <wp:positionV relativeFrom="paragraph">
              <wp:posOffset>1270</wp:posOffset>
            </wp:positionV>
            <wp:extent cx="1504950" cy="1009650"/>
            <wp:effectExtent l="19050" t="0" r="0" b="0"/>
            <wp:wrapNone/>
            <wp:docPr id="3" name="Obrázek 2" descr="lo05b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05bar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22B57" w:rsidRPr="00D22B57" w:rsidRDefault="00D22B57" w:rsidP="00D22B57">
      <w:pPr>
        <w:ind w:right="4648" w:firstLine="0"/>
        <w:jc w:val="center"/>
        <w:rPr>
          <w:sz w:val="24"/>
          <w:szCs w:val="24"/>
        </w:rPr>
      </w:pPr>
      <w:r w:rsidRPr="00D22B57">
        <w:rPr>
          <w:sz w:val="24"/>
          <w:szCs w:val="24"/>
        </w:rPr>
        <w:t>HVP, a.s., pobočka Brno, Panská 2, Brno 602 00, tel.: 542 211 296, mail: brno@hvp.cz</w:t>
      </w:r>
    </w:p>
    <w:p w:rsidR="00D22B57" w:rsidRPr="00D22B57" w:rsidRDefault="00D22B57" w:rsidP="00D22B57">
      <w:pPr>
        <w:ind w:right="4648" w:firstLine="0"/>
        <w:jc w:val="center"/>
        <w:rPr>
          <w:sz w:val="24"/>
          <w:szCs w:val="24"/>
        </w:rPr>
      </w:pPr>
      <w:r w:rsidRPr="00D22B57">
        <w:rPr>
          <w:sz w:val="24"/>
          <w:szCs w:val="24"/>
        </w:rPr>
        <w:t>Ing. Tomáš Reitmeier, ředitel pobočky, mobil: 725 49 45 46, mail: reitmeier@hvp.cz</w:t>
      </w:r>
    </w:p>
    <w:sectPr w:rsidR="00D22B57" w:rsidRPr="00D22B57" w:rsidSect="000A13E2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E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895C31"/>
    <w:rsid w:val="000A13E2"/>
    <w:rsid w:val="000E213E"/>
    <w:rsid w:val="00111A35"/>
    <w:rsid w:val="00182E7F"/>
    <w:rsid w:val="00241E3D"/>
    <w:rsid w:val="002B355B"/>
    <w:rsid w:val="00302094"/>
    <w:rsid w:val="00317E8A"/>
    <w:rsid w:val="003D0FA7"/>
    <w:rsid w:val="003F60DB"/>
    <w:rsid w:val="004114EE"/>
    <w:rsid w:val="004D2020"/>
    <w:rsid w:val="004F34A6"/>
    <w:rsid w:val="005073EF"/>
    <w:rsid w:val="00542F73"/>
    <w:rsid w:val="005A2BBE"/>
    <w:rsid w:val="005C045F"/>
    <w:rsid w:val="00673446"/>
    <w:rsid w:val="0075158E"/>
    <w:rsid w:val="00895C31"/>
    <w:rsid w:val="008B3E65"/>
    <w:rsid w:val="00931BC3"/>
    <w:rsid w:val="009C351E"/>
    <w:rsid w:val="009C76E2"/>
    <w:rsid w:val="00A05EF1"/>
    <w:rsid w:val="00B51F17"/>
    <w:rsid w:val="00BC04EE"/>
    <w:rsid w:val="00C34626"/>
    <w:rsid w:val="00CA4042"/>
    <w:rsid w:val="00CD117F"/>
    <w:rsid w:val="00D22B57"/>
    <w:rsid w:val="00E367AB"/>
    <w:rsid w:val="00F87616"/>
    <w:rsid w:val="00FB2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Cs w:val="22"/>
        <w:lang w:val="cs-CZ" w:eastAsia="en-US" w:bidi="ar-SA"/>
      </w:rPr>
    </w:rPrDefault>
    <w:pPrDefault>
      <w:pPr>
        <w:spacing w:after="40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D202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41E3D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1E3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1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hvp</dc:creator>
  <cp:lastModifiedBy>hvp</cp:lastModifiedBy>
  <cp:revision>2</cp:revision>
  <dcterms:created xsi:type="dcterms:W3CDTF">2013-09-27T07:46:00Z</dcterms:created>
  <dcterms:modified xsi:type="dcterms:W3CDTF">2013-09-27T07:46:00Z</dcterms:modified>
</cp:coreProperties>
</file>