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65B61" w:rsidRPr="00D65B61" w:rsidTr="00D65B61">
        <w:trPr>
          <w:tblCellSpacing w:w="15" w:type="dxa"/>
        </w:trPr>
        <w:tc>
          <w:tcPr>
            <w:tcW w:w="0" w:type="auto"/>
            <w:hideMark/>
          </w:tcPr>
          <w:p w:rsidR="00D65B61" w:rsidRPr="00D65B61" w:rsidRDefault="00D65B61" w:rsidP="00D65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D65B6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 xml:space="preserve">Informace k zavedení Elektronické evidence </w:t>
            </w:r>
            <w:proofErr w:type="gramStart"/>
            <w:r w:rsidRPr="00D65B6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tržeb  ( 2.část</w:t>
            </w:r>
            <w:proofErr w:type="gramEnd"/>
            <w:r w:rsidRPr="00D65B6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)</w:t>
            </w:r>
          </w:p>
          <w:p w:rsidR="00D65B61" w:rsidRPr="00D65B61" w:rsidRDefault="00D65B61" w:rsidP="00D65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Dne </w:t>
            </w:r>
            <w:proofErr w:type="gramStart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31.8.2016</w:t>
            </w:r>
            <w:proofErr w:type="gramEnd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vydalo Generální finanční ředitelství Metodický pokyn k aplikaci zákona o evidenci tržeb ( dále „</w:t>
            </w:r>
            <w:proofErr w:type="spellStart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ZoET</w:t>
            </w:r>
            <w:proofErr w:type="spellEnd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„). V tomto metodického pokynu je upřesněna povinnost elektronické evidence tržeb. (celé znění lze stáhnout na této adrese: </w:t>
            </w:r>
            <w:hyperlink r:id="rId4" w:history="1">
              <w:r w:rsidRPr="00D65B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http://www.etrzby.cz/assets/cs/prilohy/Metodika-k-evidenci-trzeb_v1.0.pdf</w:t>
              </w:r>
            </w:hyperlink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). Podle dané metodiky:</w:t>
            </w:r>
          </w:p>
          <w:p w:rsidR="00D65B61" w:rsidRPr="00D65B61" w:rsidRDefault="00D65B61" w:rsidP="00D65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cs-CZ"/>
              </w:rPr>
            </w:pPr>
            <w:r w:rsidRPr="00D65B61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cs-CZ"/>
              </w:rPr>
              <w:t xml:space="preserve">SDH nemusí elektronicky evidovat tržby přijímané v hotovosti  podle zákona 112/2016 </w:t>
            </w:r>
            <w:proofErr w:type="spellStart"/>
            <w:r w:rsidRPr="00D65B61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cs-CZ"/>
              </w:rPr>
              <w:t>Sb</w:t>
            </w:r>
            <w:proofErr w:type="spellEnd"/>
            <w:r w:rsidRPr="00D65B61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cs-CZ"/>
              </w:rPr>
              <w:t xml:space="preserve">, za předpokladu, že jeho příjem/výnos z podnikatelské činnosti za předchozí rok nepřekročil částku 175 000,- Kč. </w:t>
            </w:r>
          </w:p>
          <w:p w:rsidR="00D65B61" w:rsidRDefault="00D65B61" w:rsidP="00D65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 případě, že SDH limit 175 000,-Kč překročí, musí elektronicky evidovat tržby. </w:t>
            </w:r>
          </w:p>
          <w:p w:rsidR="00D65B61" w:rsidRPr="00D65B61" w:rsidRDefault="00D65B61" w:rsidP="00D65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Podrobné vysvětlení k Elektronické evidenci tržeb je uvedeno na stránkách Finanční </w:t>
            </w:r>
            <w:proofErr w:type="gramStart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správy :  http</w:t>
            </w:r>
            <w:proofErr w:type="gramEnd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://www.etrzby.cz/</w:t>
            </w:r>
          </w:p>
          <w:p w:rsidR="00D65B61" w:rsidRDefault="00D65B61" w:rsidP="00D65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Elektronická evidence tržeb zahajuje k </w:t>
            </w:r>
            <w:proofErr w:type="gramStart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1.12.2016</w:t>
            </w:r>
            <w:proofErr w:type="gramEnd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ubytovacích a stravovacích služeb  (</w:t>
            </w:r>
            <w:proofErr w:type="spellStart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kod</w:t>
            </w:r>
            <w:proofErr w:type="spellEnd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NACE 55,56 ) – u stravování se jedná o provozovnu </w:t>
            </w:r>
          </w:p>
          <w:p w:rsidR="00D65B61" w:rsidRPr="00D65B61" w:rsidRDefault="00D65B61" w:rsidP="00D65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</w:t>
            </w:r>
            <w:r w:rsidRPr="00D6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nebude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se </w:t>
            </w:r>
            <w:r w:rsidRPr="00D6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týkat stánkového prodeje občerstvení, který hostům neposkytuje zázemí ve formě stolů a židlí - </w:t>
            </w: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kde vzniká povinnost evidovat tržby až od </w:t>
            </w:r>
            <w:proofErr w:type="gramStart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1.3.2018</w:t>
            </w:r>
            <w:proofErr w:type="gramEnd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.)</w:t>
            </w:r>
          </w:p>
          <w:p w:rsidR="00D65B61" w:rsidRPr="00D65B61" w:rsidRDefault="00D65B61" w:rsidP="00D65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Další činnosti budou mít povinnost evidovat tržby v hotovosti od </w:t>
            </w:r>
            <w:proofErr w:type="gramStart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1.3.2017</w:t>
            </w:r>
            <w:proofErr w:type="gramEnd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1.3.2018.</w:t>
            </w:r>
          </w:p>
          <w:p w:rsidR="00D65B61" w:rsidRPr="00D65B61" w:rsidRDefault="00D65B61" w:rsidP="00D65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Odůvodnění:</w:t>
            </w:r>
          </w:p>
          <w:p w:rsidR="00D65B61" w:rsidRPr="00D65B61" w:rsidRDefault="00D65B61" w:rsidP="00D65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Obecně platí, že u poplatníků podléhají evidenci pouze příjmy z </w:t>
            </w:r>
            <w:r w:rsidRPr="00D6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podnikání</w:t>
            </w: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kterým se má na mysli činnost obsažená v definici podnikatele uvedené v § 420 odst. 1 zákona č. 89/2012 Sb., občanský zákoník (dále jen „občanský zákoník“), tj. „Kdo samostatně vykonává na vlastní účet a odpovědnost výdělečnou činnost živnostenským nebo obdobným způsobem se záměrem činit tak </w:t>
            </w:r>
            <w:r w:rsidRPr="00D6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soustavně</w:t>
            </w: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</w:t>
            </w:r>
            <w:r w:rsidRPr="00D6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účelem dosažení zisku</w:t>
            </w: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je považován se zřetelem k této činnosti za podnikatele.“</w:t>
            </w:r>
          </w:p>
          <w:p w:rsidR="00D65B61" w:rsidRPr="00D65B61" w:rsidRDefault="00D65B61" w:rsidP="00D65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Podle ustanovení § 12 odst. 3 písm. h) </w:t>
            </w:r>
            <w:proofErr w:type="spellStart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ZoET</w:t>
            </w:r>
            <w:proofErr w:type="spellEnd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evidovanou tržbou nejsou také tržby z </w:t>
            </w:r>
            <w:r w:rsidRPr="00D6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drobné vedlejší podnikatelské činnosti veřejně prospěšných poplatníků</w:t>
            </w: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Veřejně prospěšným poplatníkem </w:t>
            </w:r>
            <w:proofErr w:type="gramStart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</w:t>
            </w:r>
            <w:proofErr w:type="gramEnd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souladu s </w:t>
            </w:r>
            <w:proofErr w:type="spellStart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ust</w:t>
            </w:r>
            <w:proofErr w:type="spellEnd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§ 17a odst. 1 zákona o daních z příjmů, rozumí poplatník, který v souladu se svým zakladatelským právním jednáním, statutem, stanovami, zákonem nebo rozhodnutím orgánu veřejné moci jako svou hlavní činnost vykonává činnost, která není podnikáním. Pojem veřejně prospěšný pak koresponduje s principy veřejné prospěšnosti vymezené v § 146 a násl. občanského zákoníku. Drobná vedlejší podnikatelská činnost však není nikde explicitně definována, resp. jedná se o neurčitý právní pojem. Naplnění kritéria „drobné podnikatelské činnosti“ je tak u poplatníka nutné posuzovat vždy s přihlédnutím k okolnostem konkrétního případu. V zájmu zajištění jednotné aplikace tohoto ustanovení, bude správce daně při posuzování drobné vedlejší podnikatelské činnosti veřejně prospěšných poplatníků postupovat následovně: O příjem z drobné vedlejší činnosti se ve smyslu ustanovení § 12 odst. 3 písm. h) </w:t>
            </w:r>
            <w:proofErr w:type="spellStart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ZoET</w:t>
            </w:r>
            <w:proofErr w:type="spellEnd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bude jednat v případě, že veřejně prospěšný poplatník v roce, jež předchází roku, ve kterém by mu bez dalšího vznikla povinnost evidence tržeb z vedlejší podnikatelské činnosti, neměl příjem/výnos z této činnosti vyšší než 175 000 Kč, nebo tyto příjmy činily méně než 5 % z celkových příjmů/výnosů veřejně prospěšného poplatníka za sledované období. Pro posouzení vyloučení tržeb z drobné vedlejší podnikatelské činnosti veřejně prospěšných poplatníků je potřeba vždy k 1. 1. daného roku určit z výše příjmů/výnosů z předcházejícího roku, zda jsou či nejsou splněna výše uvedená kritéria pro uplatnění vyloučení tržeb dle § 12 odst. 3 písm. h) </w:t>
            </w:r>
            <w:proofErr w:type="spellStart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ZoET</w:t>
            </w:r>
            <w:proofErr w:type="spellEnd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tento </w:t>
            </w: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rok. Nově registrovaný veřejně prospěšný poplatník, který nemá pro účely stanovení uvedených kritérií údaje z předchozího roku, může provést kvalifikovaný odhad. Jsou-li splněny výše uvedené podmínky, pak nemá poplatník povinnost v roce následujícím platby z drobné vedlejší činnosti evidovat. Pro účely posouzení vyloučení tržeb z evidence se příjmem/výnosem rozumí příjmy nebo výnosy definované v § 27 vyhlášky č. 504/2002 </w:t>
            </w:r>
            <w:proofErr w:type="spellStart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</w:t>
            </w:r>
            <w:proofErr w:type="spellEnd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pro účetní jednotky, u kterých hlavním předmětem činnosti není podnikání, pokud účtují v soustavě podvojného účetnictví ve znění platném do 31. 12. 2015. V případě, že veřejně prospěšný poplatník vede jednoduché účetnictví, posuzuje se příjem dle § 5 vyhlášky č. 325/2015 Sb. V případě, že kritéria pro vyloučení tržeb z evidence splněna nejsou, je poplatník povinen platby splňující formální a materiální kritéria evidované tržby evidovat. Splnění podmínek pro vyloučení tržeb z povinnosti evidence musí být poplatník správci daně schopen na vyžádání doložit.</w:t>
            </w:r>
          </w:p>
          <w:p w:rsidR="00D65B61" w:rsidRPr="00D65B61" w:rsidRDefault="00D65B61" w:rsidP="00D65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D65B61" w:rsidRPr="00D65B61" w:rsidRDefault="00D65B61" w:rsidP="00D65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Zpracovalo: Ekonomické oddělení SHČMS dne </w:t>
            </w:r>
            <w:proofErr w:type="gramStart"/>
            <w:r w:rsidRPr="00D65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15.9.2016</w:t>
            </w:r>
            <w:proofErr w:type="gramEnd"/>
          </w:p>
        </w:tc>
      </w:tr>
    </w:tbl>
    <w:p w:rsidR="00274FAA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p w:rsidR="00D14490" w:rsidRDefault="00D14490" w:rsidP="00D65B6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14490" w:rsidRPr="00D14490" w:rsidTr="00D14490">
        <w:trPr>
          <w:tblCellSpacing w:w="15" w:type="dxa"/>
        </w:trPr>
        <w:tc>
          <w:tcPr>
            <w:tcW w:w="0" w:type="auto"/>
            <w:hideMark/>
          </w:tcPr>
          <w:p w:rsidR="00D14490" w:rsidRPr="00D14490" w:rsidRDefault="00D14490" w:rsidP="00D14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Informace k zavedení Elektronické evidence tržeb </w:t>
            </w:r>
          </w:p>
          <w:p w:rsidR="00D14490" w:rsidRPr="00D14490" w:rsidRDefault="00D14490" w:rsidP="00D14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 návaznosti přijetí zákona č. 112/2016 Sb. ze dne 16. března 2016 o evidenci tržeb vzniká povinnost při platbách v hotovosti, platební kartou a jiným obdobným způsobem vydávat účtenku s kontrolním kódem. U Sboru dobrovolných hasičů může evidenční povinnost vzniknout pouze ve vztahu </w:t>
            </w:r>
            <w:r w:rsidRPr="00D14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 vedlejší </w:t>
            </w: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podnikatelské činnosti, nebude se týkat hlavní (nepodnikatelské) činnosti. Podnikáním je samostatné vykonávání činnosti  </w:t>
            </w:r>
            <w:r w:rsidRPr="00D14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vlastní účet a odpovědnost </w:t>
            </w: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živnostenským nebo obdobným způsobem se záměrem činit tak </w:t>
            </w:r>
            <w:r w:rsidRPr="00D14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soustavně za účelem dosažení zisku</w:t>
            </w: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Pokud činnost nebude naplňovat uvedené znaky podnikání, tržby související s touto činností Sbor elektronicky evidovat nebude.</w:t>
            </w:r>
          </w:p>
          <w:p w:rsidR="00D14490" w:rsidRPr="00D14490" w:rsidRDefault="00D14490" w:rsidP="00D14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Podle §12 odst3, písmena h), zákona č.112/2016 Sb. jsou vyloučené z evidence tržeb tržby </w:t>
            </w:r>
            <w:r w:rsidRPr="00D14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drobné vedlejší podnikatelské činnosti veřejně prospěšných poplatníků</w:t>
            </w: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tj.</w:t>
            </w:r>
            <w:r w:rsidRPr="00D14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Sboru dobrovolných hasičů.</w:t>
            </w:r>
          </w:p>
          <w:p w:rsidR="00D14490" w:rsidRPr="00D14490" w:rsidRDefault="00D14490" w:rsidP="00D14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Sbory dobrovolných hasičů</w:t>
            </w: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tedy </w:t>
            </w:r>
            <w:r w:rsidRPr="00D14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nemají povinnost</w:t>
            </w: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elektronické evidence tržeb </w:t>
            </w:r>
            <w:r w:rsidRPr="00D14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u tržeb z hlavní činnosti </w:t>
            </w: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</w:t>
            </w:r>
            <w:r w:rsidRPr="00D14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 drobné vedlejší podnikatelské činnosti</w:t>
            </w: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Naplnění kritéria „drobné podnikatelské činnosti“ je u poplatníka nutné posuzovat vždy s přihlédnutím k okolnostem konkrétního případu. Podrobnější informace k dané problematice budou uvedeny v připravované metodice Finanční správy.</w:t>
            </w:r>
          </w:p>
          <w:p w:rsidR="00D14490" w:rsidRPr="00D14490" w:rsidRDefault="00D14490" w:rsidP="00D14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 případě, že si nezisková organizace není jistá charakterem své činnosti, může požádat správce daně o závazné posouzení. </w:t>
            </w: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Správce daně na základě údajů uvedených v žádosti posoudí, zda jsou dané tržby s přihlédnutím ke všem podmínkám evidovanými tržbami či nikoliv a vydá neziskové organizaci závazné posouzení, zda má či nemá tržby z některé své činnosti evidovat. Tato žádost bude podléhat správnímu poplatku ve výši </w:t>
            </w:r>
            <w:r w:rsidRPr="00D14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1000 Kč</w:t>
            </w: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lze ji podat nejdříve 3 měsíce před zahájením evidence tržeb, tj. nejdříve 1. září 2016.</w:t>
            </w:r>
          </w:p>
          <w:p w:rsidR="00D14490" w:rsidRPr="00D14490" w:rsidRDefault="00D14490" w:rsidP="00D14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Elektronická evidence tržeb začne platit od </w:t>
            </w:r>
            <w:proofErr w:type="gramStart"/>
            <w:r w:rsidRPr="00D14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1.12.2016</w:t>
            </w:r>
            <w:proofErr w:type="gramEnd"/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činnost:</w:t>
            </w:r>
          </w:p>
          <w:p w:rsidR="00D14490" w:rsidRPr="00D14490" w:rsidRDefault="00D14490" w:rsidP="00D14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NACE 56 - Stravování a pohostinství (nabízena jídla a nápoje k okamžité konzumaci, a to ať již jsou konzumována na místě či nikoliv, restaurace, hospody, kavárny, kantýny, stánky, zmrzlináři, catering)</w:t>
            </w:r>
          </w:p>
          <w:p w:rsidR="00D14490" w:rsidRPr="00D14490" w:rsidRDefault="00D14490" w:rsidP="00D14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 </w:t>
            </w:r>
            <w:proofErr w:type="gramStart"/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1.3.2017</w:t>
            </w:r>
            <w:proofErr w:type="gramEnd"/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činnost:</w:t>
            </w:r>
          </w:p>
          <w:p w:rsidR="00D14490" w:rsidRPr="00D14490" w:rsidRDefault="00D14490" w:rsidP="00D14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NACE 47 - Maloobchod, kromě motorových vozidel (vč. stánkového prodeje, prodeje na tržištích…)</w:t>
            </w:r>
          </w:p>
          <w:p w:rsidR="00D14490" w:rsidRPr="00D14490" w:rsidRDefault="00D14490" w:rsidP="00D14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Pro informaci uvádíme ještě definici veřejně prospěšného poplatníka, která je uvedena v zákoně 586/1992 Sb. ze dne 20. listopadu 1992 o daních z příjmů v § 17a , kde je uvedeno:</w:t>
            </w:r>
          </w:p>
          <w:p w:rsidR="00D14490" w:rsidRPr="00D14490" w:rsidRDefault="00D14490" w:rsidP="00D14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(1) Veřejně prospěšným poplatníkem je poplatník, který v souladu se svým zakladatelským právním jednáním, statutem, stanovami, zákonem nebo rozhodnutím orgánu veřejné moci jako svou hlavní činnost </w:t>
            </w:r>
            <w:r w:rsidRPr="00D14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vykonává činnost</w:t>
            </w: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D14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která není podnikáním</w:t>
            </w: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bookmarkStart w:id="0" w:name="_GoBack"/>
            <w:bookmarkEnd w:id="0"/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D14490" w:rsidRPr="00D14490" w:rsidRDefault="00D14490" w:rsidP="00D14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Další informace budou postupně doplňovány s ohledem na vydání metodiky Finanční správou. </w:t>
            </w:r>
          </w:p>
          <w:p w:rsidR="00D14490" w:rsidRPr="00D14490" w:rsidRDefault="00D14490" w:rsidP="00D14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Zpracovalo:</w:t>
            </w:r>
          </w:p>
          <w:p w:rsidR="00D14490" w:rsidRPr="00D14490" w:rsidRDefault="00D14490" w:rsidP="00D14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4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Ekonomické oddělení SHČMS</w:t>
            </w:r>
          </w:p>
        </w:tc>
      </w:tr>
    </w:tbl>
    <w:p w:rsidR="00D14490" w:rsidRPr="00D65B61" w:rsidRDefault="00D14490" w:rsidP="00D65B61"/>
    <w:sectPr w:rsidR="00D14490" w:rsidRPr="00D65B61" w:rsidSect="00D65B6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61"/>
    <w:rsid w:val="00681AFF"/>
    <w:rsid w:val="00CE1FDB"/>
    <w:rsid w:val="00D14490"/>
    <w:rsid w:val="00D6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BE582-1BCD-4403-8FA6-9EFC19D4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5B6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6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5B6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rzby.cz/assets/cs/prilohy/Metodika-k-evidenci-trzeb_v1.0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1060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oshpce</cp:lastModifiedBy>
  <cp:revision>3</cp:revision>
  <cp:lastPrinted>2016-11-15T13:04:00Z</cp:lastPrinted>
  <dcterms:created xsi:type="dcterms:W3CDTF">2016-11-15T12:51:00Z</dcterms:created>
  <dcterms:modified xsi:type="dcterms:W3CDTF">2016-11-15T13:04:00Z</dcterms:modified>
</cp:coreProperties>
</file>