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8" w:rsidRPr="001D5FB5" w:rsidRDefault="005118D8" w:rsidP="006C12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Liga proti rakovině Praha je tu letos s vámi již 30 let. A právě díky vaší pomoci se můžeme věnovat </w:t>
      </w:r>
      <w:hyperlink r:id="rId5" w:history="1">
        <w:r w:rsidRPr="001D5FB5">
          <w:rPr>
            <w:rFonts w:ascii="Arial" w:eastAsia="Times New Roman" w:hAnsi="Arial" w:cs="Arial"/>
            <w:sz w:val="24"/>
            <w:szCs w:val="24"/>
            <w:lang w:eastAsia="cs-CZ"/>
          </w:rPr>
          <w:t>prevenci</w:t>
        </w:r>
        <w:r w:rsidR="006C128B" w:rsidRPr="001D5FB5">
          <w:rPr>
            <w:rFonts w:ascii="Arial" w:eastAsia="Times New Roman" w:hAnsi="Arial" w:cs="Arial"/>
            <w:sz w:val="24"/>
            <w:szCs w:val="24"/>
            <w:lang w:eastAsia="cs-CZ"/>
          </w:rPr>
          <w:t>,</w:t>
        </w:r>
        <w:r w:rsidRPr="001D5FB5">
          <w:rPr>
            <w:rFonts w:ascii="Arial" w:eastAsia="Times New Roman" w:hAnsi="Arial" w:cs="Arial"/>
            <w:sz w:val="24"/>
            <w:szCs w:val="24"/>
            <w:lang w:eastAsia="cs-CZ"/>
          </w:rPr>
          <w:t xml:space="preserve"> podpoře výzkumu nádorových onemocnění</w:t>
        </w:r>
      </w:hyperlink>
      <w:r w:rsidRPr="001D5F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C128B"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 w:rsidR="0076791B" w:rsidRPr="001D5FB5">
        <w:rPr>
          <w:rFonts w:ascii="Arial" w:eastAsia="Times New Roman" w:hAnsi="Arial" w:cs="Arial"/>
          <w:sz w:val="24"/>
          <w:szCs w:val="24"/>
          <w:lang w:eastAsia="cs-CZ"/>
        </w:rPr>
        <w:t>zlepšení života onkologických pacientů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>. Současná krizová situace nás bohužel donutila posunout tradiční sbírku Český den proti rakovině až na 30. září 2020.</w:t>
      </w:r>
    </w:p>
    <w:p w:rsidR="005118D8" w:rsidRPr="001D5FB5" w:rsidRDefault="005118D8" w:rsidP="006C12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Ale protože měsíc květen vždy patřil nám, rozhodli jsme se uspořádat online veřejnou sbírku 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Květinový květen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118D8" w:rsidRPr="001D5FB5" w:rsidRDefault="005118D8" w:rsidP="006C12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K výročí 30 let od založení LPR jsme pro vás připravili na </w:t>
      </w:r>
      <w:proofErr w:type="spellStart"/>
      <w:r w:rsidR="00E87A36">
        <w:rPr>
          <w:rFonts w:ascii="Arial" w:eastAsia="Times New Roman" w:hAnsi="Arial" w:cs="Arial"/>
          <w:sz w:val="24"/>
          <w:szCs w:val="24"/>
          <w:lang w:eastAsia="cs-CZ"/>
        </w:rPr>
        <w:t>F</w:t>
      </w:r>
      <w:hyperlink r:id="rId6" w:tgtFrame="_blank" w:history="1">
        <w:r w:rsidR="00E87A36">
          <w:rPr>
            <w:rFonts w:ascii="Arial" w:eastAsia="Times New Roman" w:hAnsi="Arial" w:cs="Arial"/>
            <w:sz w:val="24"/>
            <w:szCs w:val="24"/>
            <w:lang w:eastAsia="cs-CZ"/>
          </w:rPr>
          <w:t>acebooku</w:t>
        </w:r>
        <w:proofErr w:type="spellEnd"/>
      </w:hyperlink>
      <w:r w:rsidR="00E87A36">
        <w:rPr>
          <w:rFonts w:ascii="Arial" w:eastAsia="Times New Roman" w:hAnsi="Arial" w:cs="Arial"/>
          <w:sz w:val="24"/>
          <w:szCs w:val="24"/>
          <w:lang w:eastAsia="cs-CZ"/>
        </w:rPr>
        <w:t xml:space="preserve"> Ligy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> ohlédnutí za uplynulými ročníky a čekají vás i další zajímavosti. Společně projdeme minulé dekády a o své vzpomínky se podělí i členové vedení LPR.</w:t>
      </w:r>
    </w:p>
    <w:p w:rsidR="005118D8" w:rsidRPr="001D5FB5" w:rsidRDefault="005118D8" w:rsidP="0076791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Ligu proti rakovině můžete v rámci 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Květinového května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 podpořit </w:t>
      </w:r>
      <w:hyperlink r:id="rId7" w:tgtFrame="_blank" w:history="1">
        <w:r w:rsidRPr="001D5FB5">
          <w:rPr>
            <w:rFonts w:ascii="Arial" w:eastAsia="Times New Roman" w:hAnsi="Arial" w:cs="Arial"/>
            <w:sz w:val="24"/>
            <w:szCs w:val="24"/>
            <w:lang w:eastAsia="cs-CZ"/>
          </w:rPr>
          <w:t>zakoupením e-kytičky</w:t>
        </w:r>
      </w:hyperlink>
      <w:r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 prostřednictvím zaslání 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DMS KVET 30</w:t>
      </w:r>
      <w:r w:rsidR="00E87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87A36" w:rsidRPr="00E87A36">
        <w:rPr>
          <w:rFonts w:ascii="Arial" w:eastAsia="Times New Roman" w:hAnsi="Arial" w:cs="Arial"/>
          <w:bCs/>
          <w:sz w:val="24"/>
          <w:szCs w:val="24"/>
          <w:lang w:eastAsia="cs-CZ"/>
        </w:rPr>
        <w:t>nebo</w:t>
      </w:r>
      <w:r w:rsidR="00E87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DMS KVET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60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E87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DMS KVET</w:t>
      </w:r>
      <w:r w:rsidR="00E87A36"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90</w:t>
      </w:r>
      <w:r w:rsidRPr="001D5FB5">
        <w:rPr>
          <w:rFonts w:ascii="Arial" w:eastAsia="Times New Roman" w:hAnsi="Arial" w:cs="Arial"/>
          <w:sz w:val="24"/>
          <w:szCs w:val="24"/>
          <w:lang w:eastAsia="cs-CZ"/>
        </w:rPr>
        <w:t xml:space="preserve"> na číslo 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87</w:t>
      </w:r>
      <w:r w:rsidR="006C128B"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1D5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777</w:t>
      </w:r>
      <w:r w:rsidR="006C128B" w:rsidRPr="001D5FB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118D8" w:rsidRPr="001D5FB5" w:rsidRDefault="005118D8" w:rsidP="0076791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Kampaň poběží celý květen a děkujeme předem za jakoukoliv podporu.</w:t>
      </w:r>
    </w:p>
    <w:p w:rsidR="00E87A36" w:rsidRDefault="00E87A36" w:rsidP="00511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5118D8" w:rsidRPr="001D5FB5" w:rsidRDefault="00116127" w:rsidP="00511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D5FB5">
        <w:rPr>
          <w:rFonts w:ascii="Arial" w:eastAsia="Times New Roman" w:hAnsi="Arial" w:cs="Arial"/>
          <w:sz w:val="24"/>
          <w:szCs w:val="24"/>
          <w:lang w:eastAsia="cs-CZ"/>
        </w:rPr>
        <w:t>Více informací na:</w:t>
      </w:r>
    </w:p>
    <w:p w:rsidR="005118D8" w:rsidRPr="001D5FB5" w:rsidRDefault="00116127" w:rsidP="00116127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Pr="001D5FB5">
          <w:rPr>
            <w:rStyle w:val="Hypertextovodkaz"/>
            <w:rFonts w:ascii="Arial" w:hAnsi="Arial" w:cs="Arial"/>
            <w:sz w:val="24"/>
            <w:szCs w:val="24"/>
          </w:rPr>
          <w:t>https://www.lpr.cz/akce-a-projekty/kvet</w:t>
        </w:r>
        <w:r w:rsidRPr="001D5FB5">
          <w:rPr>
            <w:rStyle w:val="Hypertextovodkaz"/>
            <w:rFonts w:ascii="Arial" w:hAnsi="Arial" w:cs="Arial"/>
            <w:sz w:val="24"/>
            <w:szCs w:val="24"/>
          </w:rPr>
          <w:t>i</w:t>
        </w:r>
        <w:r w:rsidRPr="001D5FB5">
          <w:rPr>
            <w:rStyle w:val="Hypertextovodkaz"/>
            <w:rFonts w:ascii="Arial" w:hAnsi="Arial" w:cs="Arial"/>
            <w:sz w:val="24"/>
            <w:szCs w:val="24"/>
          </w:rPr>
          <w:t>novykveten</w:t>
        </w:r>
      </w:hyperlink>
    </w:p>
    <w:p w:rsidR="005F6E00" w:rsidRPr="001D5FB5" w:rsidRDefault="005F6E00">
      <w:pPr>
        <w:rPr>
          <w:rFonts w:ascii="Arial" w:hAnsi="Arial" w:cs="Arial"/>
          <w:sz w:val="24"/>
          <w:szCs w:val="24"/>
        </w:rPr>
      </w:pPr>
    </w:p>
    <w:sectPr w:rsidR="005F6E00" w:rsidRPr="001D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2AB"/>
    <w:multiLevelType w:val="multilevel"/>
    <w:tmpl w:val="6E7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8"/>
    <w:rsid w:val="00116127"/>
    <w:rsid w:val="001D5FB5"/>
    <w:rsid w:val="005118D8"/>
    <w:rsid w:val="005F6E00"/>
    <w:rsid w:val="006C128B"/>
    <w:rsid w:val="0076791B"/>
    <w:rsid w:val="00E87A36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BEA6"/>
  <w15:chartTrackingRefBased/>
  <w15:docId w15:val="{C1EEBCDC-A0F7-4531-A5F2-6F715B8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8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1612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6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6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0" w:color="F1F1F1"/>
                                        <w:bottom w:val="single" w:sz="6" w:space="0" w:color="F1F1F1"/>
                                        <w:right w:val="single" w:sz="6" w:space="0" w:color="F1F1F1"/>
                                      </w:divBdr>
                                      <w:divsChild>
                                        <w:div w:id="6011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0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9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4820">
                                                              <w:marLeft w:val="9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554">
                                                              <w:marLeft w:val="9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86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783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0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F1F1F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411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7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1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4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9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79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15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0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1767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5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39855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99894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93905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92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7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15478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066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73553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22895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5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4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2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9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3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2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0558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5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54613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13243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409568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26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27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69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1919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66399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8322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47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88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51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513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9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563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94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59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8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71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45104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99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534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5052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35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04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8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10593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719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39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672594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1024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56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0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82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1F1F1"/>
                                                                            <w:left w:val="single" w:sz="6" w:space="0" w:color="F1F1F1"/>
                                                                            <w:bottom w:val="single" w:sz="6" w:space="0" w:color="F1F1F1"/>
                                                                            <w:right w:val="single" w:sz="6" w:space="0" w:color="F1F1F1"/>
                                                                          </w:divBdr>
                                                                          <w:divsChild>
                                                                            <w:div w:id="59686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72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25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6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9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7945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9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2357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9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98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6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392585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85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19521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79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7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1F1F1"/>
                                                                            <w:left w:val="single" w:sz="6" w:space="0" w:color="F1F1F1"/>
                                                                            <w:bottom w:val="single" w:sz="6" w:space="0" w:color="F1F1F1"/>
                                                                            <w:right w:val="single" w:sz="6" w:space="0" w:color="F1F1F1"/>
                                                                          </w:divBdr>
                                                                          <w:divsChild>
                                                                            <w:div w:id="13845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28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24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2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02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81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3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34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3536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9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9294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70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7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2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446752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93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41559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967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4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0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07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633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3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815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6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63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1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60829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7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5545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4804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8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9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85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4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35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1F1F1"/>
                                                                            <w:left w:val="single" w:sz="6" w:space="0" w:color="F1F1F1"/>
                                                                            <w:bottom w:val="single" w:sz="6" w:space="0" w:color="F1F1F1"/>
                                                                            <w:right w:val="single" w:sz="6" w:space="0" w:color="F1F1F1"/>
                                                                          </w:divBdr>
                                                                          <w:divsChild>
                                                                            <w:div w:id="21227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3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64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38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33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19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1051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47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9260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0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46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4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1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885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26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08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4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1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6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1F1F1"/>
                                                                            <w:left w:val="single" w:sz="6" w:space="0" w:color="F1F1F1"/>
                                                                            <w:bottom w:val="single" w:sz="6" w:space="0" w:color="F1F1F1"/>
                                                                            <w:right w:val="single" w:sz="6" w:space="0" w:color="F1F1F1"/>
                                                                          </w:divBdr>
                                                                          <w:divsChild>
                                                                            <w:div w:id="10459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87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0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74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95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15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0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7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5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67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4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61044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87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85856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504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00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398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7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365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0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9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0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1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94569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6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5E6E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66119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5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3198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8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r.cz/akce-a-projekty/kvetinovykve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r.cz/d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pr.cz" TargetMode="External"/><Relationship Id="rId5" Type="http://schemas.openxmlformats.org/officeDocument/2006/relationships/hyperlink" Target="https://www.lpr.cz/granty/podporili-js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 :</dc:creator>
  <cp:keywords/>
  <dc:description/>
  <cp:lastModifiedBy>user</cp:lastModifiedBy>
  <cp:revision>5</cp:revision>
  <dcterms:created xsi:type="dcterms:W3CDTF">2020-05-04T07:56:00Z</dcterms:created>
  <dcterms:modified xsi:type="dcterms:W3CDTF">2020-05-04T08:00:00Z</dcterms:modified>
</cp:coreProperties>
</file>